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bookmarkStart w:id="0" w:name="block-25847568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bookmarkStart w:id="1" w:name="f82fad9e-4303-40e0-b615-d8bb07699b65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bookmarkStart w:id="2" w:name="f11d21d1-8bec-4df3-85d2-f4d0bca3e7ae"/>
      <w:r>
        <w:rPr>
          <w:rFonts w:ascii="Times New Roman" w:hAnsi="Times New Roman"/>
          <w:b/>
          <w:color w:val="000000"/>
          <w:sz w:val="28"/>
          <w:lang w:val="ru-RU"/>
        </w:rPr>
        <w:t>МР"Каякентский район"</w:t>
      </w:r>
      <w:bookmarkEnd w:id="2"/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"Дружбинская СОШ"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tbl>
      <w:tblPr>
        <w:tblW w:w="1014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380"/>
        <w:gridCol w:w="3377"/>
        <w:gridCol w:w="3385"/>
      </w:tblGrid>
      <w:tr>
        <w:trPr>
          <w:trHeight w:val="2499" w:hRule="atLeast"/>
        </w:trPr>
        <w:tc>
          <w:tcPr>
            <w:tcW w:w="3380" w:type="dxa"/>
            <w:tcBorders/>
            <w:shd w:fill="auto" w:val="clear"/>
          </w:tcPr>
          <w:p>
            <w:pPr>
              <w:pStyle w:val="Normal"/>
              <w:spacing w:before="0"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>
            <w:pPr>
              <w:pStyle w:val="Normal"/>
              <w:spacing w:before="0" w:after="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>
            <w:pPr>
              <w:pStyle w:val="Normal"/>
              <w:spacing w:before="0" w:after="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начальных классов</w:t>
            </w:r>
          </w:p>
          <w:p>
            <w:pPr>
              <w:pStyle w:val="Normal"/>
              <w:spacing w:lineRule="auto" w:line="240" w:before="0"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              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Магомедова Е.В.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 1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от «29» август   2023 г.</w:t>
            </w:r>
          </w:p>
          <w:p>
            <w:pPr>
              <w:pStyle w:val="Normal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3377" w:type="dxa"/>
            <w:tcBorders/>
            <w:shd w:fill="auto" w:val="clear"/>
          </w:tcPr>
          <w:p>
            <w:pPr>
              <w:pStyle w:val="Normal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 xml:space="preserve">     </w:t>
            </w: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>
            <w:pPr>
              <w:pStyle w:val="Normal"/>
              <w:spacing w:before="0" w:after="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>
            <w:pPr>
              <w:pStyle w:val="Normal"/>
              <w:spacing w:lineRule="auto" w:line="240" w:before="0"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Чанкаева Р.Г.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«30» август   2023 г.</w:t>
            </w:r>
          </w:p>
          <w:p>
            <w:pPr>
              <w:pStyle w:val="Normal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3385" w:type="dxa"/>
            <w:tcBorders/>
            <w:shd w:fill="auto" w:val="clear"/>
          </w:tcPr>
          <w:p>
            <w:pPr>
              <w:pStyle w:val="Normal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 xml:space="preserve">     </w:t>
            </w: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>
            <w:pPr>
              <w:pStyle w:val="Normal"/>
              <w:spacing w:before="0" w:after="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 xml:space="preserve">    </w:t>
            </w: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Директор МБОУ</w:t>
            </w:r>
          </w:p>
          <w:p>
            <w:pPr>
              <w:pStyle w:val="Normal"/>
              <w:spacing w:before="0" w:after="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"Дружбинская СОШ"</w:t>
            </w:r>
          </w:p>
          <w:p>
            <w:pPr>
              <w:pStyle w:val="Normal"/>
              <w:spacing w:lineRule="auto" w:line="240" w:before="0"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           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Гасаналиев И.Г.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№27 «Б»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от «31»  август   2023 г.</w:t>
            </w:r>
          </w:p>
          <w:p>
            <w:pPr>
              <w:pStyle w:val="Normal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</w:tr>
    </w:tbl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3632873</w:t>
      </w:r>
      <w:r>
        <w:rPr>
          <w:rFonts w:ascii="Times New Roman" w:hAnsi="Times New Roman"/>
          <w:color w:val="000000"/>
          <w:sz w:val="28"/>
          <w:lang w:val="ru-RU"/>
        </w:rPr>
        <w:t>)</w:t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3 класса </w:t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spacing w:before="0" w:after="0"/>
        <w:ind w:left="120" w:hanging="0"/>
        <w:jc w:val="center"/>
        <w:rPr/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 xml:space="preserve">Составитель учитель начальных классов: </w:t>
      </w:r>
      <w:r>
        <w:rPr>
          <w:rFonts w:cs="Times New Roman" w:ascii="Times New Roman" w:hAnsi="Times New Roman"/>
          <w:b/>
          <w:sz w:val="28"/>
          <w:szCs w:val="28"/>
          <w:lang w:val="ru-RU"/>
        </w:rPr>
        <w:t>Маллаалиева У.И</w:t>
      </w:r>
      <w:r>
        <w:rPr>
          <w:rFonts w:cs="Times New Roman" w:ascii="Times New Roman" w:hAnsi="Times New Roman"/>
          <w:b/>
          <w:sz w:val="28"/>
          <w:szCs w:val="28"/>
          <w:lang w:val="ru-RU"/>
        </w:rPr>
        <w:t>.</w:t>
      </w:r>
    </w:p>
    <w:p>
      <w:pPr>
        <w:pStyle w:val="Normal"/>
        <w:spacing w:before="0" w:after="0"/>
        <w:ind w:left="120" w:hanging="0"/>
        <w:jc w:val="center"/>
        <w:rPr>
          <w:b/>
          <w:b/>
          <w:lang w:val="ru-RU"/>
        </w:rPr>
      </w:pPr>
      <w:r>
        <w:rPr>
          <w:b/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  <w:color w:val="000000"/>
          <w:sz w:val="28"/>
          <w:lang w:val="ru-RU"/>
        </w:rPr>
      </w:pPr>
      <w:bookmarkStart w:id="3" w:name="8f40cabc-1e83-4907-ad8f-f4ef8375b8cd"/>
      <w:r>
        <w:rPr>
          <w:rFonts w:ascii="Times New Roman" w:hAnsi="Times New Roman"/>
          <w:b/>
          <w:color w:val="000000"/>
          <w:sz w:val="28"/>
          <w:lang w:val="ru-RU"/>
        </w:rPr>
        <w:t>с.Дружба</w:t>
      </w:r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0574bb6-69b4-4b7b-a313-5bac59a2fd6c"/>
    </w:p>
    <w:p>
      <w:pPr>
        <w:sectPr>
          <w:type w:val="nextPage"/>
          <w:pgSz w:w="11906" w:h="16383"/>
          <w:pgMar w:left="1701" w:right="850" w:header="0" w:top="1134" w:footer="0" w:bottom="0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before="0" w:after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2023 – 2024 уч.г</w:t>
      </w:r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>.</w:t>
      </w:r>
    </w:p>
    <w:p>
      <w:pPr>
        <w:pStyle w:val="Normal"/>
        <w:spacing w:lineRule="auto" w:line="264" w:before="0" w:after="0"/>
        <w:ind w:left="120" w:hanging="0"/>
        <w:rPr>
          <w:lang w:val="ru-RU"/>
        </w:rPr>
      </w:pPr>
      <w:bookmarkStart w:id="5" w:name="block-25847569"/>
      <w:bookmarkStart w:id="6" w:name="block-258475681"/>
      <w:bookmarkEnd w:id="5"/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>
      <w:pPr>
        <w:pStyle w:val="Normal"/>
        <w:spacing w:lineRule="auto" w:line="264"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>
      <w:pPr>
        <w:pStyle w:val="Normal"/>
        <w:spacing w:lineRule="auto" w:line="264"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>
      <w:pPr>
        <w:pStyle w:val="Normal"/>
        <w:spacing w:lineRule="auto" w:line="264"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>
      <w:pPr>
        <w:pStyle w:val="Normal"/>
        <w:spacing w:lineRule="auto" w:line="264"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>
      <w:pPr>
        <w:pStyle w:val="Normal"/>
        <w:spacing w:lineRule="auto" w:line="264"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>
      <w:pPr>
        <w:pStyle w:val="Normal"/>
        <w:numPr>
          <w:ilvl w:val="0"/>
          <w:numId w:val="1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>
      <w:pPr>
        <w:pStyle w:val="Normal"/>
        <w:numPr>
          <w:ilvl w:val="0"/>
          <w:numId w:val="1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>
      <w:pPr>
        <w:pStyle w:val="Normal"/>
        <w:numPr>
          <w:ilvl w:val="0"/>
          <w:numId w:val="1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>
      <w:pPr>
        <w:pStyle w:val="Normal"/>
        <w:numPr>
          <w:ilvl w:val="0"/>
          <w:numId w:val="1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>
      <w:pPr>
        <w:pStyle w:val="Normal"/>
        <w:numPr>
          <w:ilvl w:val="0"/>
          <w:numId w:val="1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>
      <w:pPr>
        <w:pStyle w:val="Normal"/>
        <w:numPr>
          <w:ilvl w:val="0"/>
          <w:numId w:val="1"/>
        </w:numPr>
        <w:spacing w:lineRule="auto" w:line="264" w:before="0"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>
      <w:pPr>
        <w:pStyle w:val="Normal"/>
        <w:numPr>
          <w:ilvl w:val="0"/>
          <w:numId w:val="1"/>
        </w:numPr>
        <w:spacing w:lineRule="auto" w:line="264" w:before="0" w:after="0"/>
        <w:rPr/>
      </w:pPr>
      <w:r>
        <w:rPr>
          <w:rFonts w:ascii="Times New Roman" w:hAnsi="Times New Roman"/>
          <w:color w:val="000000"/>
          <w:sz w:val="28"/>
        </w:rPr>
        <w:t>для решения учебных задач.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основу отбора произведений для литературного чтения положены общедидактические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>
        <w:rPr>
          <w:rFonts w:ascii="Times New Roman" w:hAnsi="Times New Roman"/>
          <w:color w:val="FF0000"/>
          <w:sz w:val="28"/>
          <w:lang w:val="ru-RU"/>
        </w:rPr>
        <w:t>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>
      <w:pPr>
        <w:pStyle w:val="Normal"/>
        <w:spacing w:lineRule="auto" w:line="264"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>
      <w:pPr>
        <w:pStyle w:val="Normal"/>
        <w:spacing w:lineRule="auto" w:line="264"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>
      <w:pPr>
        <w:sectPr>
          <w:type w:val="nextPage"/>
          <w:pgSz w:w="11906" w:h="16383"/>
          <w:pgMar w:left="1701" w:right="850" w:header="0" w:top="1134" w:footer="0" w:bottom="1134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литературное чтение в 3 классе - 136 часов (4 часа в неделю )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bookmarkStart w:id="7" w:name="block-25847567"/>
      <w:bookmarkStart w:id="8" w:name="block-258475691"/>
      <w:bookmarkEnd w:id="7"/>
      <w:bookmarkEnd w:id="8"/>
      <w:r>
        <w:rPr>
          <w:b/>
          <w:color w:val="000000"/>
          <w:sz w:val="28"/>
          <w:lang w:val="ru-RU"/>
        </w:rPr>
        <w:t>СОДЕРЖАНИЕ УЧЕБНОГО ПРЕДМЕТА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К.Д. Ушинский «Наше отечество», М.М. Пришвин «Моя Родина», С.А. Васильев «Россия», Н.П. Кончаловская «Наша древняя столица» (отрывки) </w:t>
      </w:r>
      <w:bookmarkStart w:id="9" w:name="96e70618-7a1d-4135-8fd3-a8d5b625e8a7"/>
      <w:r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9"/>
      <w:r>
        <w:rPr>
          <w:rFonts w:ascii="Times New Roman" w:hAnsi="Times New Roman"/>
          <w:color w:val="000000"/>
          <w:sz w:val="28"/>
          <w:lang w:val="ru-RU"/>
        </w:rPr>
        <w:t>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Фольклор (устное народное творчество). </w:t>
      </w:r>
      <w:r>
        <w:rPr>
          <w:rFonts w:ascii="Times New Roman" w:hAnsi="Times New Roman"/>
          <w:color w:val="000000"/>
          <w:sz w:val="28"/>
          <w:lang w:val="ru-RU"/>
        </w:rPr>
        <w:t>Круг чтения: малые жанры фольклора (пословицы, потешки,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правил.</w:t>
      </w:r>
      <w:r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Билибина </w:t>
      </w:r>
      <w:bookmarkStart w:id="10" w:name="6dc3c912-0f6b-44b2-87fb-4fa8c0a8ddd8"/>
      <w:r>
        <w:rPr>
          <w:rFonts w:ascii="Times New Roman" w:hAnsi="Times New Roman"/>
          <w:color w:val="000000"/>
          <w:sz w:val="28"/>
          <w:lang w:val="ru-RU"/>
        </w:rPr>
        <w:t>и др.)</w:t>
      </w:r>
      <w:bookmarkEnd w:id="10"/>
      <w:r>
        <w:rPr>
          <w:rFonts w:ascii="Times New Roman" w:hAnsi="Times New Roman"/>
          <w:color w:val="000000"/>
          <w:sz w:val="28"/>
          <w:lang w:val="ru-RU"/>
        </w:rPr>
        <w:t>. Отражение в сказках народного быта и культуры. Составление плана сказки.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малые жанры фольклора, русская народная сказка «Иван-царевич и серый волк», былина об Илье Муромце </w:t>
      </w:r>
      <w:bookmarkStart w:id="11" w:name="2d4a2950-b4e9-4f16-a8a6-487d5016001d"/>
      <w:r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1"/>
      <w:r>
        <w:rPr>
          <w:rFonts w:ascii="Times New Roman" w:hAnsi="Times New Roman"/>
          <w:color w:val="000000"/>
          <w:sz w:val="28"/>
          <w:lang w:val="ru-RU"/>
        </w:rPr>
        <w:t>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>
        <w:rPr>
          <w:rFonts w:ascii="Times New Roman" w:hAnsi="Times New Roman"/>
          <w:color w:val="000000"/>
          <w:sz w:val="28"/>
          <w:lang w:val="ru-RU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Салтане, о сыне его славном и могучем богатыре князе Гвидоне Салтановиче и о прекрасной царевне Лебеди» </w:t>
      </w:r>
      <w:bookmarkStart w:id="12" w:name="80f00626-952e-41bd-9beb-6d0f5fe1ba6b"/>
      <w:r>
        <w:rPr>
          <w:rFonts w:ascii="Times New Roman" w:hAnsi="Times New Roman"/>
          <w:color w:val="000000"/>
          <w:sz w:val="28"/>
          <w:lang w:val="ru-RU"/>
        </w:rPr>
        <w:t>и другие по выбору)</w:t>
      </w:r>
      <w:bookmarkEnd w:id="12"/>
      <w:r>
        <w:rPr>
          <w:rFonts w:ascii="Times New Roman" w:hAnsi="Times New Roman"/>
          <w:color w:val="000000"/>
          <w:sz w:val="28"/>
          <w:lang w:val="ru-RU"/>
        </w:rPr>
        <w:t>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 Я. Билибин – иллюстратор сказок А. С. Пушкина.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царе Салтане, о сыне его славном и могучем богатыре князе Гвидоне Салтановиче и о прекрасной царевне Лебеди», «В тот год осенняя погода…», «Опрятней модного паркета…» </w:t>
      </w:r>
      <w:bookmarkStart w:id="13" w:name="db43cb12-75a1-43f5-b252-1995adfd2fff"/>
      <w:r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3"/>
      <w:r>
        <w:rPr>
          <w:rFonts w:ascii="Times New Roman" w:hAnsi="Times New Roman"/>
          <w:color w:val="000000"/>
          <w:sz w:val="28"/>
          <w:lang w:val="ru-RU"/>
        </w:rPr>
        <w:t>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</w:t>
      </w:r>
      <w:bookmarkStart w:id="14" w:name="99ba0051-1be8-4e8f-b0dd-a10143c31c81"/>
      <w:r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14"/>
      <w:r>
        <w:rPr>
          <w:rFonts w:ascii="Times New Roman" w:hAnsi="Times New Roman"/>
          <w:color w:val="000000"/>
          <w:sz w:val="28"/>
          <w:lang w:val="ru-RU"/>
        </w:rPr>
        <w:t xml:space="preserve">: назначение, темы и герои, особенности языка. Явная и скрытая мораль басен. Использование крылатых выражений в речи.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И.А. Крылов «Ворона и Лисица», «Лисица и виноград», «Мартышка и очки» </w:t>
      </w:r>
      <w:bookmarkStart w:id="15" w:name="738a01c7-d12e-4abb-aa19-15d8e09af024"/>
      <w:r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5"/>
      <w:r>
        <w:rPr>
          <w:rFonts w:ascii="Times New Roman" w:hAnsi="Times New Roman"/>
          <w:color w:val="000000"/>
          <w:sz w:val="28"/>
          <w:lang w:val="ru-RU"/>
        </w:rPr>
        <w:t>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>
        <w:rPr>
          <w:rFonts w:ascii="Times New Roman" w:hAnsi="Times New Roman"/>
          <w:color w:val="000000"/>
          <w:sz w:val="28"/>
          <w:lang w:val="ru-RU"/>
        </w:rPr>
        <w:t xml:space="preserve">. Лирические произведения как способ передачи чувств людей, автора. Картины природы в произведениях поэтов и писателей </w:t>
      </w:r>
      <w:bookmarkStart w:id="16" w:name="a8556af8-9a03-49c3-b8c8-d0217dccd1c5"/>
      <w:r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16"/>
      <w:r>
        <w:rPr>
          <w:rFonts w:ascii="Times New Roman" w:hAnsi="Times New Roman"/>
          <w:color w:val="000000"/>
          <w:sz w:val="28"/>
          <w:lang w:val="ru-RU"/>
        </w:rPr>
        <w:t xml:space="preserve">: Ф. И. Тютчева, А. А. Фета, А. Н. Майкова, Н. А. Некрасова, А. А. Блока, И. А. Бунина, </w:t>
      </w:r>
      <w:bookmarkStart w:id="17" w:name="236d15e5-7adb-4fc2-919e-678797fd1898"/>
      <w:r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Паустовского и др.</w:t>
      </w:r>
      <w:bookmarkEnd w:id="17"/>
      <w:r>
        <w:rPr>
          <w:rFonts w:ascii="Times New Roman" w:hAnsi="Times New Roman"/>
          <w:color w:val="000000"/>
          <w:sz w:val="28"/>
          <w:lang w:val="ru-RU"/>
        </w:rPr>
        <w:t xml:space="preserve">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Ф.И. Тютчев «Есть в осени первоначальной…», А.А. Фет «Кот поёт, глаза прищуря», «Мама! Глянь-ка из окошка…», А.Н. Майков «Осень», С.А. Есенин «Берёза», Н.А. Некрасов «Железная дорога» (отрывок), А.А. Блок «Ворона», И.А. Бунин «Первый снег» </w:t>
      </w:r>
      <w:bookmarkStart w:id="18" w:name="b39133dd-5b08-4549-a5bd-8bf368254092"/>
      <w:r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8"/>
      <w:r>
        <w:rPr>
          <w:rFonts w:ascii="Times New Roman" w:hAnsi="Times New Roman"/>
          <w:color w:val="000000"/>
          <w:sz w:val="28"/>
          <w:lang w:val="ru-RU"/>
        </w:rPr>
        <w:t>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>
        <w:rPr>
          <w:rFonts w:ascii="Times New Roman" w:hAnsi="Times New Roman"/>
          <w:color w:val="000000"/>
          <w:sz w:val="28"/>
          <w:lang w:val="ru-RU"/>
        </w:rPr>
        <w:t xml:space="preserve">. Жанровое многообразие произведений Л. Н. Толстого: сказки, рассказы, басни, быль </w:t>
      </w:r>
      <w:bookmarkStart w:id="19" w:name="1a0e8552-8319-44da-b4b7-9c067d7af546"/>
      <w:r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19"/>
      <w:r>
        <w:rPr>
          <w:rFonts w:ascii="Times New Roman" w:hAnsi="Times New Roman"/>
          <w:color w:val="000000"/>
          <w:sz w:val="28"/>
          <w:lang w:val="ru-RU"/>
        </w:rPr>
        <w:t>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«Лебеди», «Зайцы», «Прыжок», «Акула» </w:t>
      </w:r>
      <w:bookmarkStart w:id="20" w:name="7bc5c68d-92f5-41d5-9535-d638ea476e3f"/>
      <w:r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0"/>
      <w:r>
        <w:rPr>
          <w:rFonts w:ascii="Times New Roman" w:hAnsi="Times New Roman"/>
          <w:color w:val="000000"/>
          <w:sz w:val="28"/>
          <w:lang w:val="ru-RU"/>
        </w:rPr>
        <w:t>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</w:t>
      </w:r>
      <w:bookmarkStart w:id="21" w:name="14358877-86a6-40e2-9fb5-58334b8a6e9a"/>
      <w:r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21"/>
      <w:r>
        <w:rPr>
          <w:rFonts w:ascii="Times New Roman" w:hAnsi="Times New Roman"/>
          <w:color w:val="000000"/>
          <w:sz w:val="28"/>
          <w:lang w:val="ru-RU"/>
        </w:rPr>
        <w:t xml:space="preserve">. Круг чтения: произведения В. М. Гаршина, М. Горького, И. С. Соколова-Микитова </w:t>
      </w:r>
      <w:bookmarkStart w:id="22" w:name="c6bf05b5-49bd-40a2-90b7-cfd41b2279a7"/>
      <w:r>
        <w:rPr>
          <w:rFonts w:ascii="Times New Roman" w:hAnsi="Times New Roman"/>
          <w:color w:val="000000"/>
          <w:sz w:val="28"/>
          <w:lang w:val="ru-RU"/>
        </w:rPr>
        <w:t>и др.</w:t>
      </w:r>
      <w:bookmarkEnd w:id="22"/>
      <w:r>
        <w:rPr>
          <w:rFonts w:ascii="Times New Roman" w:hAnsi="Times New Roman"/>
          <w:color w:val="000000"/>
          <w:sz w:val="28"/>
          <w:lang w:val="ru-RU"/>
        </w:rPr>
        <w:t xml:space="preserve"> Особенности авторских сказок (сюжет, язык, герои). Составление аннотации.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В.М. Гаршин «Лягушка-путешественница», И.С. Соколов-Микитов «Листопадничек», М. Горький «Случай с Евсейкой» </w:t>
      </w:r>
      <w:bookmarkStart w:id="23" w:name="ea02cf5f-d5e4-4b30-812a-1b46ec679534"/>
      <w:r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3"/>
      <w:r>
        <w:rPr>
          <w:rFonts w:ascii="Times New Roman" w:hAnsi="Times New Roman"/>
          <w:color w:val="000000"/>
          <w:sz w:val="28"/>
          <w:lang w:val="ru-RU"/>
        </w:rPr>
        <w:t>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Произведения о взаимоотношениях человека и животных</w:t>
      </w:r>
      <w:r>
        <w:rPr>
          <w:rFonts w:ascii="Times New Roman" w:hAnsi="Times New Roman"/>
          <w:color w:val="000000"/>
          <w:sz w:val="28"/>
          <w:lang w:val="ru-RU"/>
        </w:rPr>
        <w:t>. Человек и его отношения с животными: верность, преданность, забота и любовь. Круг чтения: произведения Д. Н. Мамина-Сибиряка, К. Г. Паустовского, М. М. Пришвина,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Б.С. Житков «Про обезьянку», К.Г. Паустовский «Барсучий нос», «Кот-ворюга», Д.Н. Мамин-Сибиряк «Приёмыш» </w:t>
      </w:r>
      <w:bookmarkStart w:id="24" w:name="68f21dae-0b2e-4871-b761-be4991ec4878"/>
      <w:r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4"/>
      <w:r>
        <w:rPr>
          <w:rFonts w:ascii="Times New Roman" w:hAnsi="Times New Roman"/>
          <w:color w:val="000000"/>
          <w:sz w:val="28"/>
          <w:lang w:val="ru-RU"/>
        </w:rPr>
        <w:t>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</w:t>
      </w:r>
      <w:bookmarkStart w:id="25" w:name="7684134c-2d89-4058-b80b-6ad24d340e2c"/>
      <w:r>
        <w:rPr>
          <w:rFonts w:ascii="Times New Roman" w:hAnsi="Times New Roman"/>
          <w:color w:val="000000"/>
          <w:sz w:val="28"/>
          <w:lang w:val="ru-RU"/>
        </w:rPr>
        <w:t>произведения по выбору двух-трёх авторов</w:t>
      </w:r>
      <w:bookmarkEnd w:id="25"/>
      <w:r>
        <w:rPr>
          <w:rFonts w:ascii="Times New Roman" w:hAnsi="Times New Roman"/>
          <w:color w:val="000000"/>
          <w:sz w:val="28"/>
          <w:lang w:val="ru-RU"/>
        </w:rPr>
        <w:t>). Основные события сюжета, отношение к ним героев произведения. Оценка нравственных качеств, проявляющихся в военное время.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 Пантелеев «На ялике», А. Гайдар «Тимур и его команда» (отрывки), Л. Кассиль </w:t>
      </w:r>
      <w:bookmarkStart w:id="26" w:name="e453ae69-7b50-49e1-850e-5455f39cac3b"/>
      <w:r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6"/>
      <w:r>
        <w:rPr>
          <w:rFonts w:ascii="Times New Roman" w:hAnsi="Times New Roman"/>
          <w:color w:val="000000"/>
          <w:sz w:val="28"/>
          <w:lang w:val="ru-RU"/>
        </w:rPr>
        <w:t>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</w:t>
      </w:r>
      <w:bookmarkStart w:id="27" w:name="db307144-10c3-47e0-8f79-b83f6461fd22"/>
      <w:r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27"/>
      <w:r>
        <w:rPr>
          <w:rFonts w:ascii="Times New Roman" w:hAnsi="Times New Roman"/>
          <w:color w:val="000000"/>
          <w:sz w:val="28"/>
          <w:lang w:val="ru-RU"/>
        </w:rPr>
        <w:t xml:space="preserve">: Н. Н. Носов, В.Ю. Драгунский, </w:t>
      </w:r>
      <w:bookmarkStart w:id="28" w:name="cb0fcba1-b7c3-44d2-9bb6-c0a6c9168eca"/>
      <w:r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28"/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В.Ю. Драгунский «Денискины рассказы» (1-2 произведения), Н.Н. Носов «Весёлая семейка» (1-2 рассказа из цикла) </w:t>
      </w:r>
      <w:bookmarkStart w:id="29" w:name="bfd2c4b6-8e45-47df-8299-90bb4d27aacd"/>
      <w:r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9"/>
      <w:r>
        <w:rPr>
          <w:rFonts w:ascii="Times New Roman" w:hAnsi="Times New Roman"/>
          <w:color w:val="000000"/>
          <w:sz w:val="28"/>
          <w:lang w:val="ru-RU"/>
        </w:rPr>
        <w:t>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Зарубежная литература.</w:t>
      </w:r>
      <w:r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bookmarkStart w:id="30" w:name="3e21f5c4-1001-4583-8489-5f0ba36061b9"/>
      <w:r>
        <w:rPr>
          <w:rFonts w:ascii="Times New Roman" w:hAnsi="Times New Roman"/>
          <w:color w:val="000000"/>
          <w:sz w:val="28"/>
          <w:lang w:val="ru-RU"/>
        </w:rPr>
        <w:t>(произведения двух-трёх авторов по выбору):</w:t>
      </w:r>
      <w:bookmarkEnd w:id="30"/>
      <w:r>
        <w:rPr>
          <w:rFonts w:ascii="Times New Roman" w:hAnsi="Times New Roman"/>
          <w:color w:val="000000"/>
          <w:sz w:val="28"/>
          <w:lang w:val="ru-RU"/>
        </w:rPr>
        <w:t xml:space="preserve"> литературные сказки Ш. Перро, Х.-К. Андерсена, </w:t>
      </w:r>
      <w:bookmarkStart w:id="31" w:name="f6f542f3-f6cf-4368-a418-eb5d19aa0b2b"/>
      <w:r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31"/>
      <w:r>
        <w:rPr>
          <w:rFonts w:ascii="Times New Roman" w:hAnsi="Times New Roman"/>
          <w:color w:val="000000"/>
          <w:sz w:val="28"/>
          <w:lang w:val="ru-RU"/>
        </w:rPr>
        <w:t xml:space="preserve">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Заходер.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Х.-К. Андерсен «Гадкий утёнок», Ш. Перро «Подарок феи» </w:t>
      </w:r>
      <w:bookmarkStart w:id="32" w:name="0e6b1fdc-e350-43b1-a03c-45387667d39d"/>
      <w:r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2"/>
      <w:r>
        <w:rPr>
          <w:rFonts w:ascii="Times New Roman" w:hAnsi="Times New Roman"/>
          <w:color w:val="000000"/>
          <w:sz w:val="28"/>
          <w:lang w:val="ru-RU"/>
        </w:rPr>
        <w:t>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литературой).</w:t>
      </w:r>
      <w:r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конструировать план текста, дополнять и восстанавливать нарушенную последовательность;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умений:</w:t>
      </w:r>
    </w:p>
    <w:p>
      <w:pPr>
        <w:pStyle w:val="Normal"/>
        <w:numPr>
          <w:ilvl w:val="0"/>
          <w:numId w:val="3"/>
        </w:numPr>
        <w:spacing w:lineRule="auto" w:line="264" w:before="0" w:after="0"/>
        <w:jc w:val="both"/>
        <w:rPr/>
      </w:pPr>
      <w:r>
        <w:rPr>
          <w:rFonts w:ascii="Times New Roman" w:hAnsi="Times New Roman"/>
          <w:color w:val="000000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(иллюстрация), звуковую (музыкальное произведение);</w:t>
      </w:r>
    </w:p>
    <w:p>
      <w:pPr>
        <w:pStyle w:val="Normal"/>
        <w:numPr>
          <w:ilvl w:val="0"/>
          <w:numId w:val="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>
      <w:pPr>
        <w:pStyle w:val="Normal"/>
        <w:numPr>
          <w:ilvl w:val="0"/>
          <w:numId w:val="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>
      <w:pPr>
        <w:pStyle w:val="Normal"/>
        <w:numPr>
          <w:ilvl w:val="0"/>
          <w:numId w:val="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событиям, героям произведения;</w:t>
      </w:r>
    </w:p>
    <w:p>
      <w:pPr>
        <w:pStyle w:val="Normal"/>
        <w:numPr>
          <w:ilvl w:val="0"/>
          <w:numId w:val="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>
      <w:pPr>
        <w:pStyle w:val="Normal"/>
        <w:numPr>
          <w:ilvl w:val="0"/>
          <w:numId w:val="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изменением лица);</w:t>
      </w:r>
    </w:p>
    <w:p>
      <w:pPr>
        <w:pStyle w:val="Normal"/>
        <w:numPr>
          <w:ilvl w:val="0"/>
          <w:numId w:val="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>
      <w:pPr>
        <w:pStyle w:val="Normal"/>
        <w:numPr>
          <w:ilvl w:val="0"/>
          <w:numId w:val="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сочинять простые истории (сказки, рассказы) по аналогии.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</w:t>
      </w:r>
      <w:r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>
      <w:pPr>
        <w:pStyle w:val="Normal"/>
        <w:numPr>
          <w:ilvl w:val="0"/>
          <w:numId w:val="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>
      <w:pPr>
        <w:pStyle w:val="Normal"/>
        <w:numPr>
          <w:ilvl w:val="0"/>
          <w:numId w:val="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качество своего восприятия текста на слух;</w:t>
      </w:r>
    </w:p>
    <w:p>
      <w:pPr>
        <w:pStyle w:val="Normal"/>
        <w:numPr>
          <w:ilvl w:val="0"/>
          <w:numId w:val="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>
      <w:pPr>
        <w:pStyle w:val="Normal"/>
        <w:numPr>
          <w:ilvl w:val="0"/>
          <w:numId w:val="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>
      <w:pPr>
        <w:pStyle w:val="Normal"/>
        <w:numPr>
          <w:ilvl w:val="0"/>
          <w:numId w:val="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>
      <w:pPr>
        <w:sectPr>
          <w:type w:val="nextPage"/>
          <w:pgSz w:w="11906" w:h="16383"/>
          <w:pgMar w:left="1701" w:right="850" w:header="0" w:top="1134" w:footer="0" w:bottom="1134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numPr>
          <w:ilvl w:val="0"/>
          <w:numId w:val="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>
      <w:pPr>
        <w:pStyle w:val="Normal"/>
        <w:spacing w:lineRule="auto" w:line="264" w:before="0" w:after="0"/>
        <w:ind w:left="120" w:hanging="0"/>
        <w:jc w:val="center"/>
        <w:rPr>
          <w:lang w:val="ru-RU"/>
        </w:rPr>
      </w:pPr>
      <w:bookmarkStart w:id="33" w:name="block-25847571"/>
      <w:bookmarkStart w:id="34" w:name="block-258475671"/>
      <w:bookmarkEnd w:id="33"/>
      <w:bookmarkEnd w:id="34"/>
      <w:r>
        <w:rPr>
          <w:rFonts w:ascii="Times New Roman" w:hAnsi="Times New Roman"/>
          <w:b/>
          <w:color w:val="333333"/>
          <w:sz w:val="28"/>
          <w:lang w:val="ru-RU"/>
        </w:rPr>
        <w:t xml:space="preserve">ПЛАНИРУЕМЫЕ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1-4 классах направлено на достижение обучающимися личностных, метапредметных и предметных результатов освоения учебного предмета.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>
      <w:pPr>
        <w:pStyle w:val="Normal"/>
        <w:numPr>
          <w:ilvl w:val="0"/>
          <w:numId w:val="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>
      <w:pPr>
        <w:pStyle w:val="Normal"/>
        <w:numPr>
          <w:ilvl w:val="0"/>
          <w:numId w:val="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>
      <w:pPr>
        <w:pStyle w:val="Normal"/>
        <w:numPr>
          <w:ilvl w:val="0"/>
          <w:numId w:val="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>
      <w:pPr>
        <w:pStyle w:val="Normal"/>
        <w:numPr>
          <w:ilvl w:val="0"/>
          <w:numId w:val="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>
      <w:pPr>
        <w:pStyle w:val="Normal"/>
        <w:numPr>
          <w:ilvl w:val="0"/>
          <w:numId w:val="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>
      <w:pPr>
        <w:pStyle w:val="Normal"/>
        <w:numPr>
          <w:ilvl w:val="0"/>
          <w:numId w:val="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>
      <w:pPr>
        <w:pStyle w:val="Normal"/>
        <w:numPr>
          <w:ilvl w:val="0"/>
          <w:numId w:val="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>
      <w:pPr>
        <w:pStyle w:val="Normal"/>
        <w:numPr>
          <w:ilvl w:val="0"/>
          <w:numId w:val="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>
      <w:pPr>
        <w:pStyle w:val="Normal"/>
        <w:numPr>
          <w:ilvl w:val="0"/>
          <w:numId w:val="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>
      <w:pPr>
        <w:pStyle w:val="Normal"/>
        <w:numPr>
          <w:ilvl w:val="0"/>
          <w:numId w:val="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>
      <w:pPr>
        <w:pStyle w:val="Normal"/>
        <w:numPr>
          <w:ilvl w:val="0"/>
          <w:numId w:val="1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>
      <w:pPr>
        <w:pStyle w:val="Normal"/>
        <w:numPr>
          <w:ilvl w:val="0"/>
          <w:numId w:val="1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>
      <w:pPr>
        <w:pStyle w:val="Normal"/>
        <w:numPr>
          <w:ilvl w:val="0"/>
          <w:numId w:val="1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>
      <w:pPr>
        <w:pStyle w:val="Normal"/>
        <w:numPr>
          <w:ilvl w:val="0"/>
          <w:numId w:val="1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>
      <w:pPr>
        <w:pStyle w:val="Normal"/>
        <w:numPr>
          <w:ilvl w:val="0"/>
          <w:numId w:val="1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>
      <w:pPr>
        <w:pStyle w:val="Normal"/>
        <w:numPr>
          <w:ilvl w:val="0"/>
          <w:numId w:val="1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>
      <w:pPr>
        <w:pStyle w:val="Normal"/>
        <w:numPr>
          <w:ilvl w:val="0"/>
          <w:numId w:val="1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>
      <w:pPr>
        <w:pStyle w:val="Normal"/>
        <w:numPr>
          <w:ilvl w:val="0"/>
          <w:numId w:val="1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>
      <w:pPr>
        <w:pStyle w:val="Normal"/>
        <w:numPr>
          <w:ilvl w:val="0"/>
          <w:numId w:val="1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>
      <w:pPr>
        <w:pStyle w:val="Normal"/>
        <w:numPr>
          <w:ilvl w:val="0"/>
          <w:numId w:val="1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>
      <w:pPr>
        <w:pStyle w:val="Normal"/>
        <w:numPr>
          <w:ilvl w:val="0"/>
          <w:numId w:val="1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>
      <w:pPr>
        <w:pStyle w:val="Normal"/>
        <w:numPr>
          <w:ilvl w:val="0"/>
          <w:numId w:val="1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>
      <w:pPr>
        <w:pStyle w:val="Normal"/>
        <w:numPr>
          <w:ilvl w:val="0"/>
          <w:numId w:val="1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>
      <w:pPr>
        <w:pStyle w:val="Normal"/>
        <w:numPr>
          <w:ilvl w:val="0"/>
          <w:numId w:val="1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>
      <w:pPr>
        <w:pStyle w:val="Normal"/>
        <w:numPr>
          <w:ilvl w:val="0"/>
          <w:numId w:val="1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>
      <w:pPr>
        <w:pStyle w:val="Normal"/>
        <w:numPr>
          <w:ilvl w:val="0"/>
          <w:numId w:val="1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>
      <w:pPr>
        <w:pStyle w:val="Normal"/>
        <w:numPr>
          <w:ilvl w:val="0"/>
          <w:numId w:val="1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>
      <w:pPr>
        <w:pStyle w:val="Normal"/>
        <w:numPr>
          <w:ilvl w:val="0"/>
          <w:numId w:val="1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i/>
          <w:color w:val="000000"/>
          <w:sz w:val="28"/>
        </w:rPr>
        <w:t>общение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i/>
          <w:color w:val="000000"/>
          <w:sz w:val="28"/>
        </w:rPr>
        <w:t>самоорганизация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i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>
      <w:pPr>
        <w:pStyle w:val="Normal"/>
        <w:numPr>
          <w:ilvl w:val="0"/>
          <w:numId w:val="1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>
      <w:pPr>
        <w:pStyle w:val="Normal"/>
        <w:numPr>
          <w:ilvl w:val="0"/>
          <w:numId w:val="1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pStyle w:val="Normal"/>
        <w:numPr>
          <w:ilvl w:val="0"/>
          <w:numId w:val="1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>
      <w:pPr>
        <w:pStyle w:val="Normal"/>
        <w:numPr>
          <w:ilvl w:val="0"/>
          <w:numId w:val="1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>
      <w:pPr>
        <w:pStyle w:val="Normal"/>
        <w:numPr>
          <w:ilvl w:val="0"/>
          <w:numId w:val="1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>
      <w:pPr>
        <w:pStyle w:val="Normal"/>
        <w:numPr>
          <w:ilvl w:val="0"/>
          <w:numId w:val="1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center"/>
        <w:rPr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>
      <w:pPr>
        <w:pStyle w:val="Normal"/>
        <w:numPr>
          <w:ilvl w:val="0"/>
          <w:numId w:val="2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>
      <w:pPr>
        <w:pStyle w:val="Normal"/>
        <w:numPr>
          <w:ilvl w:val="0"/>
          <w:numId w:val="2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>
      <w:pPr>
        <w:pStyle w:val="Normal"/>
        <w:numPr>
          <w:ilvl w:val="0"/>
          <w:numId w:val="2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>
      <w:pPr>
        <w:pStyle w:val="Normal"/>
        <w:numPr>
          <w:ilvl w:val="0"/>
          <w:numId w:val="2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 наизусть не менее 4 стихотворений в соответствии с изученной тематикой произведений;</w:t>
      </w:r>
    </w:p>
    <w:p>
      <w:pPr>
        <w:pStyle w:val="Normal"/>
        <w:numPr>
          <w:ilvl w:val="0"/>
          <w:numId w:val="2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>
      <w:pPr>
        <w:pStyle w:val="Normal"/>
        <w:numPr>
          <w:ilvl w:val="0"/>
          <w:numId w:val="2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>
      <w:pPr>
        <w:pStyle w:val="Normal"/>
        <w:numPr>
          <w:ilvl w:val="0"/>
          <w:numId w:val="2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>
      <w:pPr>
        <w:pStyle w:val="Normal"/>
        <w:numPr>
          <w:ilvl w:val="0"/>
          <w:numId w:val="2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>
      <w:pPr>
        <w:pStyle w:val="Normal"/>
        <w:numPr>
          <w:ilvl w:val="0"/>
          <w:numId w:val="2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>
      <w:pPr>
        <w:pStyle w:val="Normal"/>
        <w:numPr>
          <w:ilvl w:val="0"/>
          <w:numId w:val="2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>
      <w:pPr>
        <w:pStyle w:val="Normal"/>
        <w:numPr>
          <w:ilvl w:val="0"/>
          <w:numId w:val="2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>
      <w:pPr>
        <w:pStyle w:val="Normal"/>
        <w:numPr>
          <w:ilvl w:val="0"/>
          <w:numId w:val="2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>
      <w:pPr>
        <w:pStyle w:val="Normal"/>
        <w:numPr>
          <w:ilvl w:val="0"/>
          <w:numId w:val="2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>
      <w:pPr>
        <w:pStyle w:val="Normal"/>
        <w:numPr>
          <w:ilvl w:val="0"/>
          <w:numId w:val="2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>
      <w:pPr>
        <w:pStyle w:val="Normal"/>
        <w:numPr>
          <w:ilvl w:val="0"/>
          <w:numId w:val="2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>
      <w:pPr>
        <w:pStyle w:val="Normal"/>
        <w:numPr>
          <w:ilvl w:val="0"/>
          <w:numId w:val="2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>
      <w:pPr>
        <w:pStyle w:val="Normal"/>
        <w:numPr>
          <w:ilvl w:val="0"/>
          <w:numId w:val="2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>
      <w:pPr>
        <w:pStyle w:val="Normal"/>
        <w:numPr>
          <w:ilvl w:val="0"/>
          <w:numId w:val="2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>
      <w:pPr>
        <w:pStyle w:val="Normal"/>
        <w:numPr>
          <w:ilvl w:val="0"/>
          <w:numId w:val="2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>
      <w:pPr>
        <w:pStyle w:val="Normal"/>
        <w:numPr>
          <w:ilvl w:val="0"/>
          <w:numId w:val="2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>
      <w:pPr>
        <w:pStyle w:val="Normal"/>
        <w:numPr>
          <w:ilvl w:val="0"/>
          <w:numId w:val="2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>
      <w:pPr>
        <w:pStyle w:val="Normal"/>
        <w:numPr>
          <w:ilvl w:val="0"/>
          <w:numId w:val="2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>
      <w:pPr>
        <w:pStyle w:val="Normal"/>
        <w:numPr>
          <w:ilvl w:val="0"/>
          <w:numId w:val="2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  <w:bookmarkStart w:id="35" w:name="block-25847570"/>
      <w:bookmarkStart w:id="36" w:name="block-258475711"/>
      <w:bookmarkStart w:id="37" w:name="block-25847570"/>
      <w:bookmarkStart w:id="38" w:name="block-258475711"/>
      <w:bookmarkEnd w:id="37"/>
      <w:bookmarkEnd w:id="38"/>
    </w:p>
    <w:p>
      <w:pPr>
        <w:pStyle w:val="Normal"/>
        <w:spacing w:before="0" w:after="0"/>
        <w:ind w:left="120" w:hanging="0"/>
        <w:jc w:val="center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before="0" w:after="0"/>
        <w:ind w:left="120" w:hanging="0"/>
        <w:jc w:val="center"/>
        <w:rPr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13804" w:type="dxa"/>
        <w:jc w:val="left"/>
        <w:tblInd w:w="0" w:type="dxa"/>
        <w:tblCellMar>
          <w:top w:w="50" w:type="dxa"/>
          <w:left w:w="100" w:type="dxa"/>
          <w:bottom w:w="0" w:type="dxa"/>
          <w:right w:w="108" w:type="dxa"/>
        </w:tblCellMar>
        <w:tblLook w:val="04a0"/>
      </w:tblPr>
      <w:tblGrid>
        <w:gridCol w:w="1015"/>
        <w:gridCol w:w="4691"/>
        <w:gridCol w:w="3"/>
        <w:gridCol w:w="1514"/>
        <w:gridCol w:w="3"/>
        <w:gridCol w:w="1837"/>
        <w:gridCol w:w="3"/>
        <w:gridCol w:w="1906"/>
        <w:gridCol w:w="2"/>
        <w:gridCol w:w="1"/>
        <w:gridCol w:w="2828"/>
      </w:tblGrid>
      <w:tr>
        <w:trPr>
          <w:trHeight w:val="144" w:hRule="atLeast"/>
        </w:trPr>
        <w:tc>
          <w:tcPr>
            <w:tcW w:w="10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6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526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15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469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31" w:type="dxa"/>
            <w:gridSpan w:val="3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 Родине и её истории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>
        <w:trPr>
          <w:trHeight w:val="144" w:hRule="atLeast"/>
        </w:trPr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>
        <w:trPr>
          <w:trHeight w:val="144" w:hRule="atLeast"/>
        </w:trPr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И.А.Крылова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>
        <w:trPr>
          <w:trHeight w:val="144" w:hRule="atLeast"/>
        </w:trPr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А.С.Пушкина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>
        <w:trPr>
          <w:trHeight w:val="144" w:hRule="atLeast"/>
        </w:trPr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произведениях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>
        <w:trPr>
          <w:trHeight w:val="144" w:hRule="atLeast"/>
        </w:trPr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Л.Н.Толстого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>
        <w:trPr>
          <w:trHeight w:val="144" w:hRule="atLeast"/>
        </w:trPr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>
        <w:trPr>
          <w:trHeight w:val="144" w:hRule="atLeast"/>
        </w:trPr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>
        <w:trPr>
          <w:trHeight w:val="144" w:hRule="atLeast"/>
        </w:trPr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>
        <w:trPr>
          <w:trHeight w:val="144" w:hRule="atLeast"/>
        </w:trPr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>
        <w:trPr>
          <w:trHeight w:val="144" w:hRule="atLeast"/>
        </w:trPr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Юмористические произведения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>
        <w:trPr>
          <w:trHeight w:val="144" w:hRule="atLeast"/>
        </w:trPr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>
        <w:trPr>
          <w:trHeight w:val="144" w:hRule="atLeast"/>
        </w:trPr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>
        <w:trPr>
          <w:trHeight w:val="144" w:hRule="atLeast"/>
        </w:trPr>
        <w:tc>
          <w:tcPr>
            <w:tcW w:w="5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9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</w:tbl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before="0" w:after="0"/>
        <w:ind w:left="120" w:hanging="0"/>
        <w:rPr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14039" w:type="dxa"/>
        <w:jc w:val="left"/>
        <w:tblInd w:w="0" w:type="dxa"/>
        <w:tblCellMar>
          <w:top w:w="50" w:type="dxa"/>
          <w:left w:w="100" w:type="dxa"/>
          <w:bottom w:w="0" w:type="dxa"/>
          <w:right w:w="108" w:type="dxa"/>
        </w:tblCellMar>
        <w:tblLook w:val="04a0"/>
      </w:tblPr>
      <w:tblGrid>
        <w:gridCol w:w="1082"/>
        <w:gridCol w:w="3865"/>
        <w:gridCol w:w="946"/>
        <w:gridCol w:w="1841"/>
        <w:gridCol w:w="1907"/>
        <w:gridCol w:w="2"/>
        <w:gridCol w:w="1419"/>
        <w:gridCol w:w="2"/>
        <w:gridCol w:w="2974"/>
      </w:tblGrid>
      <w:tr>
        <w:trPr>
          <w:trHeight w:val="144" w:hRule="atLeast"/>
        </w:trPr>
        <w:tc>
          <w:tcPr>
            <w:tcW w:w="10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8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6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9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82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865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421" w:type="dxa"/>
            <w:gridSpan w:val="2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976" w:type="dxa"/>
            <w:gridSpan w:val="2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 мире книг. Книга как особый вид искусства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04.09.2023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fda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первых книгах на Руси, знакомство с рукописными книгами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05.09.2023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Ценность чтения художественной литературы и фольклора, осознание важности читательской деятельности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06.09.2023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речи: использование образных слов, пословиц и поговорок, крылатых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Книги и словари, созданные В.И. Далем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07.09.2023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480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Художественные особенности волшебной сказки разного вида (о животных, бытовые)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11.09.2023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aa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Былина как народный песенный сказ о героическом событии. Фольклорные особенности: выразительность, напевность исполнения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12.09.2023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(где жил, чем занимался, какими качествами обладал).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образа Ильи Муромца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13.09.2023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картин природы как способ рассказать в песне о родной земле. </w:t>
            </w:r>
            <w:r>
              <w:rPr>
                <w:rFonts w:ascii="Times New Roman" w:hAnsi="Times New Roman"/>
                <w:color w:val="000000"/>
                <w:sz w:val="24"/>
              </w:rPr>
              <w:t>Темы народных песен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14.09.2023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и правил в фольклорной сказке.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18.09.2023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понятия трудолюбие на примере народных сказок.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19.09.2023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20.09.2023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4861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Иллюстрация как отражение сюжета волшебной сказки (картины В.М. Васнецова, иллюстрации И.Я. Билибина)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21.09.2023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героя, волшебные помощники. На примере русской народной сказки «Иван-царевич и серый волк»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25.09.2023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ab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культуры. Произведения по выбору, например, русская народная сказка "Сивка-бурка"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26.09.2023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Пословицы народов России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27.09.2023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483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творчество. Характеристика малых жанров фольклора: потешки, небылицы, скороговорки, считалки…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28.09.2023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4875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знакомство с видами загадок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02.10.2023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48892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(устное народное творчество)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03.10.2023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Проект: составляем словарь устаревших слов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04.10.2023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489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Историческая обстановка как фон создания произведения (на примере былин)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bd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(эпитет, сравнение, олицетворение) в лирических произведениях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dc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картин осенней природы в стихотворении Ф.И. Тютчева «Есть в осени первоначальной…», «Листья»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осени. На примере произведений Ф.И. Тютчева «Есть в осени первоначальной…» и А.Н. Майкова «Осень»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Олицетворение как одно из средств выразительности лирического произведения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картин зимнего пейзажа в стихотворениях , А.А. Фета «Кот поёт, глаза прищуря», «Мама! </w:t>
            </w:r>
            <w:r>
              <w:rPr>
                <w:rFonts w:ascii="Times New Roman" w:hAnsi="Times New Roman"/>
                <w:color w:val="000000"/>
                <w:sz w:val="24"/>
              </w:rPr>
              <w:t>Глянь-ка из окошка…» , И. С. Никитин "Встреча зимы"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Слова, с помощью которых поэт описывает и оживляет природу на примере стихотворений И. З. Сурикова "Детство", "Зима"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676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784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чувств и настроения, вызываемых лирическим произведением. На примере произведения Н.А. Некрасова «Не ветер бушует над бором…» </w:t>
            </w:r>
            <w:r>
              <w:rPr>
                <w:rFonts w:ascii="Times New Roman" w:hAnsi="Times New Roman"/>
                <w:color w:val="000000"/>
                <w:sz w:val="24"/>
              </w:rPr>
              <w:t>(отрывок)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 и выражениями, с помощью которых создаются картины зимы на примере стихотворения И. А. Некрасова "Не ветер бушует над бором…"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с учётом учебных задач аппарата издания (обложка, оглавление, аннотация, предисловие, иллюстрации). </w:t>
            </w:r>
            <w:r>
              <w:rPr>
                <w:rFonts w:ascii="Times New Roman" w:hAnsi="Times New Roman"/>
                <w:color w:val="000000"/>
                <w:sz w:val="24"/>
              </w:rPr>
              <w:t>Художник-иллюстратор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 – великий русский поэт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сказки А.С. Пушкина «Сказка о царе Салтане…»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литературной сказкой А.С. Пушкина «Сказка о царе Салтане…»: приём повтора как основа изменения сюжета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ca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положительных и отрицательных героев, примеры превращений и чудес в сказке А.С. Пушкина «Сказка о царе Салтане…»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 сказки А.С. Пушкина «Сказка о царе Салтане…»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И.Я. Билибин – иллюстратор сказок А.С. Пушкина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Средства художественной выразительности в тексте сказки А. С. Пушкина «Сказка о царе Салтане…»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cb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Роль интерьера. Иллюстрации Билибина (описание интерьера)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«Почему я люблю сказки А. С. Пушкина»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 – великий русский баснописец. </w:t>
            </w:r>
            <w:r>
              <w:rPr>
                <w:rFonts w:ascii="Times New Roman" w:hAnsi="Times New Roman"/>
                <w:color w:val="000000"/>
                <w:sz w:val="24"/>
              </w:rPr>
              <w:t>Иносказание в его баснях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cd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особенностей басни, как произведения-поучения, которое помогает увидеть свои и чужие недостатки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072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произведениями И. А. Крылова. Явная и скрытая мораль басен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298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Живописные полотна как иллюстрация к лирическому произведению: пейзаж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30.11.2023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50358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Жанровое многообразие произведений Л.</w:t>
            </w:r>
            <w:r>
              <w:rPr>
                <w:rFonts w:ascii="Times New Roman" w:hAnsi="Times New Roman"/>
                <w:color w:val="000000"/>
                <w:sz w:val="24"/>
              </w:rPr>
              <w:t>H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Толстого: сказки, рассказы, басни, быль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рассказа-описания и рассказа-рассуждения на примере рассказа Л.Н. Толстого «Лебеди» и др.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рассказчика и автора произведения. На примере рассказа Л.Н. Толстого «Акула»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планов на примере произведения Л. Н. Толстого «Акула»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576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6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художественного и научно-познавательного текстов «Лебеди» и «Зайцы» Л.Н. Толстого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eecc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Анализ сюжета были «Прыжок» Л.Н. Толстого: главные герои, отдельные эпизоды, составление плана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структурных частей композиции (начало действия, завязка, кульминация, развязка) произведения Л. Н. Толстого «Прыжок» и других по выбору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связи содержания произведения с реальным событием. На примере были «Прыжок» Л.Н. Толстого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eb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Л.Н. Толстого»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066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«Литературные сказки писателей»: составление аннотации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образов героев-животных в литературных сказках. На примере произведения Д. Н. Мамина-Сибиряка «Сказка про храброго зайца...»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сказки В.М. Гаршина «Лягушка-путешественница», Д. Н.. </w:t>
            </w:r>
            <w:r>
              <w:rPr>
                <w:rFonts w:ascii="Times New Roman" w:hAnsi="Times New Roman"/>
                <w:color w:val="000000"/>
                <w:sz w:val="24"/>
              </w:rPr>
              <w:t>Мамин-Сибиряк "Сказка про храброго зайца…"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Судьбы крестьянских детей в произведениях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28.12.2023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52806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9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bd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«Моя любимая книга»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29.12.2023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Научно-естественные сведения о природе в сказке Максима Горького «Случай с Евсейкой»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548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(эпитет, сравнение) в лирических произведениях поэтов.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Саши Чёрного «Воробей»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 0</w:t>
            </w:r>
            <w:hyperlink r:id="rId82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5072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Оценка чувств и настроения, вызываемых лирическим произведением. На примере произведений Саши Чёрного «Что ты тискаешь утёнка...» и «Слон»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50876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М.М. Пришвин «Моя Родина»: роль и особенности заголовка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17.01.2024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нравственных ценностей в произведениях о Родине: любовь к родной стороне, гордость за красоту и величие своей Отчизны. </w:t>
            </w:r>
            <w:r>
              <w:rPr>
                <w:rFonts w:ascii="Times New Roman" w:hAnsi="Times New Roman"/>
                <w:color w:val="000000"/>
                <w:sz w:val="24"/>
              </w:rPr>
              <w:t>Любить Родину — значит знать её историю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18.01.2024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стихотворений о Родине. На пример произведения С.А. Васильева «Россия»: интонация, темп, ритм, логические ударения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Репродукции картин как иллюстрации к произведениям о Родине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образа Родины в произведениях писателей. Произведения по выбору, например, И. С. Никитин «Встреча зимы»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53242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30.01.2024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53364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Осмысление поступков и поведения главного героя рассказа Л.А. Кассиля «Алексей Андреевич»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31.01.2024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5347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стихотворениях С. А. Есенина "Берёза", "Черёмуха" и др.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501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С.А. Есенина «Берёза»: средства выразительности в произведении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51096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в литературных сказках. На примере произведения И.С. Соколова-Микитова «Листопадничек»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07.02.2024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Поучительный смысл сказок о животных. На примере произведения И.С. Соколова-Микитова «Листопадничек»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08.02.2024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детской книгой и справочной литературой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нравственно-этических понятий (любовь и забота о животных) в рассказах писателей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верность и преданность животных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человека и животных – тема произведения Д.Н. Мамин-Сибиряка «Приёмыш»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525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заглавия и главной мысли рассказа Д.Н. Мамин-Сибиряка «Приёмыш»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19.02.2024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523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Обсуждение проблемы "Что значит любить животных?" на примере рассказа В.Ю. Драгунского "Он живой и светится"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5169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дружба животных в рассказах писателей. На примере произведения К. Г. Паустовского «Кот-ворюга»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513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героев-животных, их портрет в рассказах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К. Г. Паустовского «Кот-ворюга»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К.Г. Паустовского «Кот-ворюга»: анализ композиции, составление плана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К.Г. Паустовского о природе и животных. Главная мысль (идея) рассказа «Барсучий нос»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произведением К. Г. Паустовского "Барсучий нос": особенности композиции, составление плана рассказа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28.02.2024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5218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композиции в рассказах о животных. На примере рассказа Б. С. Житкова «Про обезьяну»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29.02.2024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522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характеров героев-животных в рассказах писателей. На примере рассказа Б. С. Житкова «Про обезьяну»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518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Рассказы писателей-натуралистов о заботливом и бережном отношении человека к животным к природе родного края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«Взаимоотношения человека и животных»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устного рассказа «Любовь и забота о братьях наших меньших» по изученным произведениям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Звукопись, её выразительное значение в лирических произведениях. Чувства, вызываемые лирическими произведениями. С. Я. Маршак "Гроза днём", "Голос в лесу"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bbe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картин природы в произведениях поэтов. На примере стихотворения И.А.Бунина «Первый снег»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504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зимнего пейзажа. На примере стихотворения С.Д. Дрожжина «Зимний день»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детскими книгами. Проект "Составление сборника стихов"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51294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«Картины природы в произведениях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 – ХХ века»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aa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50984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в произведениях о детях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20.04.2024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52928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авторы юмористических рассказов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21.04.2024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ca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героев. На примере произведения М.М. Зощенко "Золотые слова"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юмористических произведений (ирония) М. М. Зощенко и других авторов на выбор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события сюжета произведения А.П.Гайдара «Тимур и его команда» (отрывки)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53710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Роль интерьера (описание штаба) в создании образов героев произведения А.П. Гайдара «Тимур и его команда» (отрывки)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04.04.2024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5434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 произведения А.П. Гайдара «Тимур и его команда» (отрывки)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08.04.2024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53850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произведении важных человеческих качеств: честности, стойкости, ответственности.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 П. Платонов «Цветок на земле»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текста на части, составление плана, выявление главной мысли (идеи).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 П. Платонов «Цветок на земле»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11.04.2024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внешнего вида и характера героя-ребёнка. А. П. Платонов «Цветок на земле»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541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юмористических произведений Н.Н.Носова и других авторов на выбор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16.04.2024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db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Комичность как основа сюжета рассказов Н.Н.Носова и других авторов на выбор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17.04.2024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«Денискиных рассказов» В.Ю. Драгунского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18.04.2024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544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юмористического содержания: преувеличение.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произведений В.Ю. Драгунского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юмористического рассказа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3928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написание отзыва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детях»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29.04.2024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da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составление аннотации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30.04.2024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fd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знаний о писателях, как переводчиках зарубежной литературы. На примере переводов С. Я. Маршака, К. И. Чуковского и др.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предметы и помощники в литературных сказках Ш. Перро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07.05.2024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4422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литературных сказок Х.-К. Андерсена (сюжет, язык, герои) на примере сказки "Гадкий утёнок"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08.05.2024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литературных сказок: раскрытие главной мысли, композиция, герои.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сказки Х.-К. Андерсена "Гадкий утёнок"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животных в рассказах зарубежных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Джека Лондона «Бурый волк»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Деление текста на части, составление плана, выявление главной мысли (идеи) рассказа Джека Лондона «Бурый волк»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4544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образов героев-животных в рассказах зарубежных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Э.Сетон-Томпсона «Чинк»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16.05.2024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4666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нравственно-этических понятий: верность и преданность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Э.Сетон-Томпсона «Чинк»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4774</w:t>
              </w:r>
            </w:hyperlink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«Зарубежная литература»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22.05.2024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урок.Осознание важности читательской деятельности. Работа со стихотворением Б.Заходера «Что такое стихи»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  <w:lang w:val="ru-RU"/>
              </w:rPr>
              <w:t>.05.2024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изученного в 3 классе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21"/>
              </w:numPr>
              <w:spacing w:before="0" w:after="0"/>
              <w:contextualSpacing/>
              <w:rPr/>
            </w:pPr>
            <w:r>
              <w:rPr/>
            </w:r>
          </w:p>
        </w:tc>
        <w:tc>
          <w:tcPr>
            <w:tcW w:w="3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Летнее чтение. Выбор книг на основе рекомендательного списка и тематического каталога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4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439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</w:tbl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sectPr>
          <w:type w:val="nextPage"/>
          <w:pgSz w:orient="landscape" w:w="16383" w:h="11906"/>
          <w:pgMar w:left="1701" w:right="850" w:header="0" w:top="709" w:footer="0" w:bottom="284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rPr>
          <w:lang w:val="ru-RU"/>
        </w:rPr>
      </w:pPr>
      <w:r>
        <w:rPr>
          <w:lang w:val="ru-RU"/>
        </w:rPr>
      </w:r>
    </w:p>
    <w:p>
      <w:pPr>
        <w:sectPr>
          <w:type w:val="nextPage"/>
          <w:pgSz w:orient="landscape" w:w="16383" w:h="11906"/>
          <w:pgMar w:left="1701" w:right="850" w:header="0" w:top="142" w:footer="0" w:bottom="1134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rPr/>
      </w:pPr>
      <w:r>
        <w:rPr/>
      </w:r>
    </w:p>
    <w:p>
      <w:pPr>
        <w:sectPr>
          <w:type w:val="nextPage"/>
          <w:pgSz w:orient="landscape" w:w="16383" w:h="11906"/>
          <w:pgMar w:left="1701" w:right="850" w:header="0" w:top="1134" w:footer="0" w:bottom="1134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before="0" w:after="0"/>
        <w:ind w:left="120" w:hanging="0"/>
        <w:rPr/>
      </w:pPr>
      <w:bookmarkStart w:id="39" w:name="block-25847574"/>
      <w:bookmarkStart w:id="40" w:name="block-258475701"/>
      <w:bookmarkEnd w:id="39"/>
      <w:bookmarkEnd w:id="40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>
      <w:pPr>
        <w:sectPr>
          <w:type w:val="nextPage"/>
          <w:pgSz w:orient="landscape" w:w="16383" w:h="11906"/>
          <w:pgMar w:left="1701" w:right="850" w:header="0" w:top="1134" w:footer="0" w:bottom="1134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rPr/>
      </w:pPr>
      <w:r>
        <w:rPr/>
      </w:r>
    </w:p>
    <w:p>
      <w:pPr>
        <w:pStyle w:val="Normal"/>
        <w:spacing w:before="0" w:after="0"/>
        <w:ind w:left="120" w:hanging="0"/>
        <w:rPr>
          <w:lang w:val="ru-RU"/>
        </w:rPr>
      </w:pPr>
      <w:bookmarkStart w:id="41" w:name="block-25847572"/>
      <w:bookmarkStart w:id="42" w:name="block-258475741"/>
      <w:bookmarkEnd w:id="41"/>
      <w:bookmarkEnd w:id="42"/>
      <w:r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>
      <w:pPr>
        <w:pStyle w:val="Normal"/>
        <w:spacing w:lineRule="auto" w:line="480"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>
      <w:pPr>
        <w:pStyle w:val="Normal"/>
        <w:spacing w:lineRule="auto" w:line="480" w:before="0" w:after="0"/>
        <w:ind w:left="120" w:hanging="0"/>
        <w:rPr>
          <w:lang w:val="ru-RU"/>
        </w:rPr>
      </w:pPr>
      <w:bookmarkStart w:id="43" w:name="affad5d6-e7c5-4217-a5f0-770d8e0e87a8"/>
      <w:r>
        <w:rPr>
          <w:rFonts w:ascii="Times New Roman" w:hAnsi="Times New Roman"/>
          <w:color w:val="000000"/>
          <w:sz w:val="28"/>
          <w:lang w:val="ru-RU"/>
        </w:rPr>
        <w:t xml:space="preserve">• </w:t>
      </w:r>
      <w:r>
        <w:rPr>
          <w:rFonts w:ascii="Times New Roman" w:hAnsi="Times New Roman"/>
          <w:color w:val="000000"/>
          <w:sz w:val="28"/>
          <w:lang w:val="ru-RU"/>
        </w:rPr>
        <w:t>Литературное чтение: 3-й класс: учебник: в 2 частях, 3 класс/ Климанова Л.Ф., Горецкий В.Г., Голованова М.В. и другие, Акционерное общество «Издательство «Просвещение»</w:t>
      </w:r>
      <w:bookmarkEnd w:id="43"/>
    </w:p>
    <w:p>
      <w:pPr>
        <w:pStyle w:val="Normal"/>
        <w:spacing w:lineRule="auto" w:line="480" w:before="0" w:after="0"/>
        <w:ind w:left="120" w:hanging="0"/>
        <w:rPr>
          <w:lang w:val="ru-RU"/>
        </w:rPr>
      </w:pPr>
      <w:bookmarkStart w:id="44" w:name="e8cabfe5-5c2d-474f-8f51-6f2eb647c0e5"/>
      <w:r>
        <w:rPr>
          <w:rFonts w:ascii="Times New Roman" w:hAnsi="Times New Roman"/>
          <w:color w:val="000000"/>
          <w:sz w:val="28"/>
          <w:lang w:val="ru-RU"/>
        </w:rPr>
        <w:t>Литературное чтение:3-й класс:учебник: в 2 частях, 3 класс/Климанова Л.Ф.,Горецкий В.Г.</w:t>
      </w:r>
      <w:bookmarkEnd w:id="44"/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480"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>
      <w:pPr>
        <w:pStyle w:val="Normal"/>
        <w:spacing w:lineRule="auto" w:line="480" w:before="0" w:after="0"/>
        <w:ind w:left="120" w:hanging="0"/>
        <w:rPr>
          <w:lang w:val="ru-RU"/>
        </w:rPr>
      </w:pPr>
      <w:bookmarkStart w:id="45" w:name="d455677a-27ca-4068-ae57-28f9d9f99a29"/>
      <w:r>
        <w:rPr>
          <w:rFonts w:ascii="Times New Roman" w:hAnsi="Times New Roman"/>
          <w:color w:val="000000"/>
          <w:sz w:val="28"/>
          <w:lang w:val="ru-RU"/>
        </w:rPr>
        <w:t>учебник литературного чтения 3 класс учебник в 2 частях 3 класс Климанова Л.Ф.,Горецкий В.Г.</w:t>
      </w:r>
      <w:bookmarkEnd w:id="45"/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480"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>
      <w:pPr>
        <w:sectPr>
          <w:type w:val="nextPage"/>
          <w:pgSz w:orient="landscape" w:w="16383" w:h="11906"/>
          <w:pgMar w:left="1701" w:right="850" w:header="0" w:top="1134" w:footer="0" w:bottom="1134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480" w:before="0" w:after="0"/>
        <w:ind w:left="120" w:hanging="0"/>
        <w:rPr/>
      </w:pPr>
      <w:bookmarkStart w:id="46" w:name="ead47bee-61c2-4353-b0fd-07c1eef54e3f"/>
      <w:r>
        <w:rPr>
          <w:rFonts w:ascii="Times New Roman" w:hAnsi="Times New Roman"/>
          <w:color w:val="000000"/>
          <w:sz w:val="28"/>
        </w:rPr>
        <w:t>интернет ресурсы</w:t>
      </w:r>
      <w:bookmarkEnd w:id="46"/>
    </w:p>
    <w:p>
      <w:pPr>
        <w:sectPr>
          <w:type w:val="nextPage"/>
          <w:pgSz w:orient="landscape" w:w="16383" w:h="11906"/>
          <w:pgMar w:left="1701" w:right="850" w:header="0" w:top="1134" w:footer="0" w:bottom="1134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before="0" w:after="0"/>
        <w:ind w:left="120" w:hanging="0"/>
        <w:rPr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>
      <w:pPr>
        <w:sectPr>
          <w:type w:val="nextPage"/>
          <w:pgSz w:orient="landscape" w:w="16383" w:h="11906"/>
          <w:pgMar w:left="1701" w:right="850" w:header="0" w:top="1134" w:footer="0" w:bottom="1134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rPr/>
      </w:pPr>
      <w:r>
        <w:rPr/>
      </w:r>
    </w:p>
    <w:p>
      <w:pPr>
        <w:sectPr>
          <w:type w:val="nextPage"/>
          <w:pgSz w:orient="landscape" w:w="16383" w:h="11906"/>
          <w:pgMar w:left="1701" w:right="850" w:header="0" w:top="1134" w:footer="0" w:bottom="1134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before="0" w:after="0"/>
        <w:ind w:left="120" w:hanging="0"/>
        <w:rPr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>
      <w:pPr>
        <w:sectPr>
          <w:type w:val="nextPage"/>
          <w:pgSz w:orient="landscape" w:w="16383" w:h="11906"/>
          <w:pgMar w:left="1701" w:right="850" w:header="0" w:top="1134" w:footer="0" w:bottom="1134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rPr/>
      </w:pPr>
      <w:r>
        <w:rPr/>
      </w:r>
    </w:p>
    <w:p>
      <w:pPr>
        <w:sectPr>
          <w:type w:val="nextPage"/>
          <w:pgSz w:w="11906" w:h="16383"/>
          <w:pgMar w:left="1701" w:right="850" w:header="0" w:top="1134" w:footer="0" w:bottom="1134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rPr/>
      </w:pPr>
      <w:r>
        <w:rPr/>
      </w:r>
      <w:bookmarkStart w:id="47" w:name="block-25847573"/>
      <w:bookmarkStart w:id="48" w:name="block-258475721"/>
      <w:bookmarkStart w:id="49" w:name="block-25847573"/>
      <w:bookmarkStart w:id="50" w:name="block-258475721"/>
      <w:bookmarkEnd w:id="49"/>
      <w:bookmarkEnd w:id="50"/>
    </w:p>
    <w:p>
      <w:pPr>
        <w:pStyle w:val="Normal"/>
        <w:spacing w:before="0" w:after="200"/>
        <w:rPr/>
      </w:pPr>
      <w:r>
        <w:rPr/>
      </w:r>
    </w:p>
    <w:sectPr>
      <w:type w:val="nextPage"/>
      <w:pgSz w:w="11906" w:h="16838"/>
      <w:pgMar w:left="1440" w:right="1440" w:header="0" w:top="1440" w:footer="0" w:bottom="144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Cambri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3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4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5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6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7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8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9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10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11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12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13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14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15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16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17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18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19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0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w="http://schemas.openxmlformats.org/wordprocessingml/2006/main">
  <w:zoom w:percent="14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Emphasis" w:uiPriority="20" w:semiHidden="0" w:unhideWhenUsed="0" w:qFormat="1"/>
    <w:lsdException w:name="Table Grid" w:uiPriority="59" w:semiHidden="0" w:unhideWhenUsed="0"/>
  </w:latentStyles>
  <w:style w:type="paragraph" w:styleId="Normal" w:default="1">
    <w:name w:val="Normal"/>
    <w:qFormat/>
    <w:rsid w:val="004a3277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1">
    <w:name w:val="Heading 1"/>
    <w:basedOn w:val="Normal"/>
    <w:next w:val="Normal"/>
    <w:link w:val="10"/>
    <w:uiPriority w:val="9"/>
    <w:qFormat/>
    <w:rsid w:val="00841cd9"/>
    <w:pPr>
      <w:keepNext w:val="true"/>
      <w:keepLines/>
      <w:spacing w:before="480" w:after="20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20"/>
    <w:uiPriority w:val="9"/>
    <w:unhideWhenUsed/>
    <w:qFormat/>
    <w:rsid w:val="00841cd9"/>
    <w:pPr>
      <w:keepNext w:val="true"/>
      <w:keepLines/>
      <w:spacing w:before="200" w:after="20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3">
    <w:name w:val="Heading 3"/>
    <w:basedOn w:val="Normal"/>
    <w:next w:val="Normal"/>
    <w:link w:val="30"/>
    <w:uiPriority w:val="9"/>
    <w:unhideWhenUsed/>
    <w:qFormat/>
    <w:rsid w:val="00841cd9"/>
    <w:pPr>
      <w:keepNext w:val="true"/>
      <w:keepLines/>
      <w:spacing w:before="200" w:after="200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</w:rPr>
  </w:style>
  <w:style w:type="paragraph" w:styleId="4">
    <w:name w:val="Heading 4"/>
    <w:basedOn w:val="Normal"/>
    <w:next w:val="Normal"/>
    <w:link w:val="40"/>
    <w:uiPriority w:val="9"/>
    <w:unhideWhenUsed/>
    <w:qFormat/>
    <w:rsid w:val="00841cd9"/>
    <w:pPr>
      <w:keepNext w:val="true"/>
      <w:keepLines/>
      <w:spacing w:before="200" w:after="200"/>
      <w:outlineLvl w:val="3"/>
    </w:pPr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0" w:customStyle="1">
    <w:name w:val="Верхний колонтитул Знак"/>
    <w:basedOn w:val="DefaultParagraphFont"/>
    <w:link w:val="a3"/>
    <w:uiPriority w:val="99"/>
    <w:qFormat/>
    <w:rsid w:val="00841cd9"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841cd9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21" w:customStyle="1">
    <w:name w:val="Заголовок 2 Знак"/>
    <w:basedOn w:val="DefaultParagraphFont"/>
    <w:link w:val="2"/>
    <w:uiPriority w:val="9"/>
    <w:qFormat/>
    <w:rsid w:val="00841cd9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31" w:customStyle="1">
    <w:name w:val="Заголовок 3 Знак"/>
    <w:basedOn w:val="DefaultParagraphFont"/>
    <w:link w:val="3"/>
    <w:uiPriority w:val="9"/>
    <w:qFormat/>
    <w:rsid w:val="00841cd9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</w:rPr>
  </w:style>
  <w:style w:type="character" w:styleId="41" w:customStyle="1">
    <w:name w:val="Заголовок 4 Знак"/>
    <w:basedOn w:val="DefaultParagraphFont"/>
    <w:link w:val="4"/>
    <w:uiPriority w:val="9"/>
    <w:qFormat/>
    <w:rsid w:val="00841cd9"/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Style11" w:customStyle="1">
    <w:name w:val="Подзаголовок Знак"/>
    <w:basedOn w:val="DefaultParagraphFont"/>
    <w:link w:val="a6"/>
    <w:uiPriority w:val="11"/>
    <w:qFormat/>
    <w:rsid w:val="00841cd9"/>
    <w:rPr>
      <w:rFonts w:ascii="Cambria" w:hAnsi="Cambria"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styleId="Style12" w:customStyle="1">
    <w:name w:val="Название Знак"/>
    <w:basedOn w:val="DefaultParagraphFont"/>
    <w:link w:val="a8"/>
    <w:uiPriority w:val="10"/>
    <w:qFormat/>
    <w:rsid w:val="00841cd9"/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character" w:styleId="Style13">
    <w:name w:val="Выделение"/>
    <w:basedOn w:val="DefaultParagraphFont"/>
    <w:uiPriority w:val="20"/>
    <w:qFormat/>
    <w:rsid w:val="00d1197d"/>
    <w:rPr>
      <w:i/>
      <w:iCs/>
    </w:rPr>
  </w:style>
  <w:style w:type="character" w:styleId="Style14">
    <w:name w:val="Интернет-ссылка"/>
    <w:basedOn w:val="DefaultParagraphFont"/>
    <w:uiPriority w:val="99"/>
    <w:unhideWhenUsed/>
    <w:rsid w:val="000b29ab"/>
    <w:rPr>
      <w:color w:val="0000FF" w:themeColor="hyperlink"/>
      <w:u w:val="single"/>
    </w:rPr>
  </w:style>
  <w:style w:type="character" w:styleId="ListLabel1">
    <w:name w:val="ListLabel 1"/>
    <w:qFormat/>
    <w:rPr>
      <w:rFonts w:ascii="Times New Roman" w:hAnsi="Times New Roman"/>
      <w:color w:val="0000FF"/>
      <w:u w:val="single"/>
    </w:rPr>
  </w:style>
  <w:style w:type="character" w:styleId="ListLabel2">
    <w:name w:val="ListLabel 2"/>
    <w:qFormat/>
    <w:rPr>
      <w:rFonts w:ascii="Times New Roman" w:hAnsi="Times New Roman"/>
      <w:color w:val="0000FF"/>
      <w:u w:val="single"/>
      <w:lang w:val="ru-RU"/>
    </w:rPr>
  </w:style>
  <w:style w:type="character" w:styleId="ListLabel3">
    <w:name w:val="ListLabel 3"/>
    <w:qFormat/>
    <w:rPr>
      <w:rFonts w:cs="Symbol"/>
    </w:rPr>
  </w:style>
  <w:style w:type="character" w:styleId="ListLabel4">
    <w:name w:val="ListLabel 4"/>
    <w:qFormat/>
    <w:rPr>
      <w:rFonts w:cs="Symbol"/>
    </w:rPr>
  </w:style>
  <w:style w:type="character" w:styleId="ListLabel5">
    <w:name w:val="ListLabel 5"/>
    <w:qFormat/>
    <w:rPr>
      <w:rFonts w:cs="Symbol"/>
    </w:rPr>
  </w:style>
  <w:style w:type="character" w:styleId="ListLabel6">
    <w:name w:val="ListLabel 6"/>
    <w:qFormat/>
    <w:rPr>
      <w:rFonts w:cs="Symbol"/>
    </w:rPr>
  </w:style>
  <w:style w:type="character" w:styleId="ListLabel7">
    <w:name w:val="ListLabel 7"/>
    <w:qFormat/>
    <w:rPr>
      <w:rFonts w:cs="Symbol"/>
    </w:rPr>
  </w:style>
  <w:style w:type="character" w:styleId="ListLabel8">
    <w:name w:val="ListLabel 8"/>
    <w:qFormat/>
    <w:rPr>
      <w:rFonts w:cs="Symbol"/>
    </w:rPr>
  </w:style>
  <w:style w:type="character" w:styleId="ListLabel9">
    <w:name w:val="ListLabel 9"/>
    <w:qFormat/>
    <w:rPr>
      <w:rFonts w:cs="Symbol"/>
    </w:rPr>
  </w:style>
  <w:style w:type="character" w:styleId="ListLabel10">
    <w:name w:val="ListLabel 10"/>
    <w:qFormat/>
    <w:rPr>
      <w:rFonts w:cs="Symbol"/>
    </w:rPr>
  </w:style>
  <w:style w:type="character" w:styleId="ListLabel11">
    <w:name w:val="ListLabel 11"/>
    <w:qFormat/>
    <w:rPr>
      <w:rFonts w:cs="Symbol"/>
    </w:rPr>
  </w:style>
  <w:style w:type="character" w:styleId="ListLabel12">
    <w:name w:val="ListLabel 12"/>
    <w:qFormat/>
    <w:rPr>
      <w:rFonts w:cs="Symbol"/>
    </w:rPr>
  </w:style>
  <w:style w:type="character" w:styleId="ListLabel13">
    <w:name w:val="ListLabel 13"/>
    <w:qFormat/>
    <w:rPr>
      <w:rFonts w:cs="Symbol"/>
    </w:rPr>
  </w:style>
  <w:style w:type="character" w:styleId="ListLabel14">
    <w:name w:val="ListLabel 14"/>
    <w:qFormat/>
    <w:rPr>
      <w:rFonts w:cs="Symbol"/>
    </w:rPr>
  </w:style>
  <w:style w:type="character" w:styleId="ListLabel15">
    <w:name w:val="ListLabel 15"/>
    <w:qFormat/>
    <w:rPr>
      <w:rFonts w:cs="Symbol"/>
    </w:rPr>
  </w:style>
  <w:style w:type="character" w:styleId="ListLabel16">
    <w:name w:val="ListLabel 16"/>
    <w:qFormat/>
    <w:rPr>
      <w:rFonts w:cs="Symbol"/>
    </w:rPr>
  </w:style>
  <w:style w:type="character" w:styleId="ListLabel17">
    <w:name w:val="ListLabel 17"/>
    <w:qFormat/>
    <w:rPr>
      <w:rFonts w:cs="Symbol"/>
    </w:rPr>
  </w:style>
  <w:style w:type="character" w:styleId="ListLabel18">
    <w:name w:val="ListLabel 18"/>
    <w:qFormat/>
    <w:rPr>
      <w:rFonts w:cs="Symbol"/>
    </w:rPr>
  </w:style>
  <w:style w:type="character" w:styleId="ListLabel19">
    <w:name w:val="ListLabel 19"/>
    <w:qFormat/>
    <w:rPr>
      <w:rFonts w:cs="Symbol"/>
    </w:rPr>
  </w:style>
  <w:style w:type="character" w:styleId="ListLabel20">
    <w:name w:val="ListLabel 20"/>
    <w:qFormat/>
    <w:rPr>
      <w:rFonts w:cs="Symbol"/>
    </w:rPr>
  </w:style>
  <w:style w:type="character" w:styleId="ListLabel21">
    <w:name w:val="ListLabel 21"/>
    <w:qFormat/>
    <w:rPr>
      <w:rFonts w:cs="Symbol"/>
    </w:rPr>
  </w:style>
  <w:style w:type="character" w:styleId="ListLabel22">
    <w:name w:val="ListLabel 22"/>
    <w:qFormat/>
    <w:rPr>
      <w:rFonts w:cs="Symbol"/>
    </w:rPr>
  </w:style>
  <w:style w:type="character" w:styleId="ListLabel23">
    <w:name w:val="ListLabel 23"/>
    <w:qFormat/>
    <w:rPr>
      <w:rFonts w:ascii="Times New Roman" w:hAnsi="Times New Roman"/>
      <w:color w:val="0000FF"/>
      <w:u w:val="single"/>
    </w:rPr>
  </w:style>
  <w:style w:type="character" w:styleId="ListLabel24">
    <w:name w:val="ListLabel 24"/>
    <w:qFormat/>
    <w:rPr>
      <w:rFonts w:ascii="Times New Roman" w:hAnsi="Times New Roman"/>
      <w:color w:val="0000FF"/>
      <w:u w:val="single"/>
      <w:lang w:val="ru-RU"/>
    </w:rPr>
  </w:style>
  <w:style w:type="character" w:styleId="ListLabel25">
    <w:name w:val="ListLabel 25"/>
    <w:qFormat/>
    <w:rPr>
      <w:rFonts w:ascii="Times New Roman" w:hAnsi="Times New Roman"/>
      <w:color w:val="0000FF"/>
      <w:u w:val="single"/>
    </w:rPr>
  </w:style>
  <w:style w:type="character" w:styleId="ListLabel26">
    <w:name w:val="ListLabel 26"/>
    <w:qFormat/>
    <w:rPr>
      <w:rFonts w:ascii="Times New Roman" w:hAnsi="Times New Roman"/>
      <w:color w:val="0000FF"/>
      <w:u w:val="single"/>
      <w:lang w:val="ru-RU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Style20">
    <w:name w:val="Header"/>
    <w:basedOn w:val="Normal"/>
    <w:link w:val="a4"/>
    <w:uiPriority w:val="99"/>
    <w:unhideWhenUsed/>
    <w:rsid w:val="00841cd9"/>
    <w:pPr>
      <w:tabs>
        <w:tab w:val="clear" w:pos="708"/>
        <w:tab w:val="center" w:pos="4680" w:leader="none"/>
        <w:tab w:val="right" w:pos="9360" w:leader="none"/>
      </w:tabs>
    </w:pPr>
    <w:rPr/>
  </w:style>
  <w:style w:type="paragraph" w:styleId="NormalIndent">
    <w:name w:val="Normal Indent"/>
    <w:basedOn w:val="Normal"/>
    <w:uiPriority w:val="99"/>
    <w:unhideWhenUsed/>
    <w:qFormat/>
    <w:rsid w:val="00841cd9"/>
    <w:pPr>
      <w:ind w:left="720" w:hanging="0"/>
    </w:pPr>
    <w:rPr/>
  </w:style>
  <w:style w:type="paragraph" w:styleId="Style21">
    <w:name w:val="Subtitle"/>
    <w:basedOn w:val="Normal"/>
    <w:next w:val="Normal"/>
    <w:link w:val="a7"/>
    <w:uiPriority w:val="11"/>
    <w:qFormat/>
    <w:rsid w:val="00841cd9"/>
    <w:pPr>
      <w:ind w:left="86" w:hanging="0"/>
    </w:pPr>
    <w:rPr>
      <w:rFonts w:ascii="Cambria" w:hAnsi="Cambria"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paragraph" w:styleId="Style22">
    <w:name w:val="Title"/>
    <w:basedOn w:val="Normal"/>
    <w:next w:val="Normal"/>
    <w:link w:val="a9"/>
    <w:uiPriority w:val="10"/>
    <w:qFormat/>
    <w:rsid w:val="00841cd9"/>
    <w:pPr>
      <w:pBdr>
        <w:bottom w:val="single" w:sz="8" w:space="4" w:color="4F81BD"/>
      </w:pBdr>
      <w:spacing w:before="0" w:after="300"/>
      <w:contextualSpacing/>
    </w:pPr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val="4F81BD" w:themeColor="accent1"/>
      <w:sz w:val="18"/>
      <w:szCs w:val="18"/>
    </w:rPr>
  </w:style>
  <w:style w:type="paragraph" w:styleId="ListParagraph">
    <w:name w:val="List Paragraph"/>
    <w:basedOn w:val="Normal"/>
    <w:uiPriority w:val="99"/>
    <w:unhideWhenUsed/>
    <w:qFormat/>
    <w:rsid w:val="00c91224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59"/>
    <w:rsid w:val="000b29ab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m.edsoo.ru/7f411a40" TargetMode="External"/><Relationship Id="rId3" Type="http://schemas.openxmlformats.org/officeDocument/2006/relationships/hyperlink" Target="https://m.edsoo.ru/7f411a40" TargetMode="External"/><Relationship Id="rId4" Type="http://schemas.openxmlformats.org/officeDocument/2006/relationships/hyperlink" Target="https://m.edsoo.ru/7f411a40" TargetMode="External"/><Relationship Id="rId5" Type="http://schemas.openxmlformats.org/officeDocument/2006/relationships/hyperlink" Target="https://m.edsoo.ru/7f411a40" TargetMode="External"/><Relationship Id="rId6" Type="http://schemas.openxmlformats.org/officeDocument/2006/relationships/hyperlink" Target="https://m.edsoo.ru/7f411a40" TargetMode="External"/><Relationship Id="rId7" Type="http://schemas.openxmlformats.org/officeDocument/2006/relationships/hyperlink" Target="https://m.edsoo.ru/7f411a40" TargetMode="External"/><Relationship Id="rId8" Type="http://schemas.openxmlformats.org/officeDocument/2006/relationships/hyperlink" Target="https://m.edsoo.ru/7f411a40" TargetMode="External"/><Relationship Id="rId9" Type="http://schemas.openxmlformats.org/officeDocument/2006/relationships/hyperlink" Target="https://m.edsoo.ru/7f411a40" TargetMode="External"/><Relationship Id="rId10" Type="http://schemas.openxmlformats.org/officeDocument/2006/relationships/hyperlink" Target="https://m.edsoo.ru/7f411a40" TargetMode="External"/><Relationship Id="rId11" Type="http://schemas.openxmlformats.org/officeDocument/2006/relationships/hyperlink" Target="https://m.edsoo.ru/7f411a40" TargetMode="External"/><Relationship Id="rId12" Type="http://schemas.openxmlformats.org/officeDocument/2006/relationships/hyperlink" Target="https://m.edsoo.ru/7f411a40" TargetMode="External"/><Relationship Id="rId13" Type="http://schemas.openxmlformats.org/officeDocument/2006/relationships/hyperlink" Target="https://m.edsoo.ru/7f411a40" TargetMode="External"/><Relationship Id="rId14" Type="http://schemas.openxmlformats.org/officeDocument/2006/relationships/hyperlink" Target="https://m.edsoo.ru/7f411a40" TargetMode="External"/><Relationship Id="rId15" Type="http://schemas.openxmlformats.org/officeDocument/2006/relationships/hyperlink" Target="https://m.edsoo.ru/f29f4fda" TargetMode="External"/><Relationship Id="rId16" Type="http://schemas.openxmlformats.org/officeDocument/2006/relationships/hyperlink" Target="https://m.edsoo.ru/f29f5142" TargetMode="External"/><Relationship Id="rId17" Type="http://schemas.openxmlformats.org/officeDocument/2006/relationships/hyperlink" Target="https://m.edsoo.ru/8bc47f96" TargetMode="External"/><Relationship Id="rId18" Type="http://schemas.openxmlformats.org/officeDocument/2006/relationships/hyperlink" Target="https://m.edsoo.ru/8bc480a4" TargetMode="External"/><Relationship Id="rId19" Type="http://schemas.openxmlformats.org/officeDocument/2006/relationships/hyperlink" Target="https://m.edsoo.ru/8bc4aa16" TargetMode="External"/><Relationship Id="rId20" Type="http://schemas.openxmlformats.org/officeDocument/2006/relationships/hyperlink" Target="https://m.edsoo.ru/8bc4b27c" TargetMode="External"/><Relationship Id="rId21" Type="http://schemas.openxmlformats.org/officeDocument/2006/relationships/hyperlink" Target="https://m.edsoo.ru/8bc4b420" TargetMode="External"/><Relationship Id="rId22" Type="http://schemas.openxmlformats.org/officeDocument/2006/relationships/hyperlink" Target="https://m.edsoo.ru/8bc4b10a" TargetMode="External"/><Relationship Id="rId23" Type="http://schemas.openxmlformats.org/officeDocument/2006/relationships/hyperlink" Target="https://m.edsoo.ru/8bc4af70" TargetMode="External"/><Relationship Id="rId24" Type="http://schemas.openxmlformats.org/officeDocument/2006/relationships/hyperlink" Target="https://m.edsoo.ru/8bc4861c" TargetMode="External"/><Relationship Id="rId25" Type="http://schemas.openxmlformats.org/officeDocument/2006/relationships/hyperlink" Target="https://m.edsoo.ru/8bc4ae44" TargetMode="External"/><Relationship Id="rId26" Type="http://schemas.openxmlformats.org/officeDocument/2006/relationships/hyperlink" Target="https://m.edsoo.ru/8bc48ab8" TargetMode="External"/><Relationship Id="rId27" Type="http://schemas.openxmlformats.org/officeDocument/2006/relationships/hyperlink" Target="https://m.edsoo.ru/8bc4b10a" TargetMode="External"/><Relationship Id="rId28" Type="http://schemas.openxmlformats.org/officeDocument/2006/relationships/hyperlink" Target="https://m.edsoo.ru/8bc483ec" TargetMode="External"/><Relationship Id="rId29" Type="http://schemas.openxmlformats.org/officeDocument/2006/relationships/hyperlink" Target="https://m.edsoo.ru/8bc4875c" TargetMode="External"/><Relationship Id="rId30" Type="http://schemas.openxmlformats.org/officeDocument/2006/relationships/hyperlink" Target="https://m.edsoo.ru/8bc4a610" TargetMode="External"/><Relationship Id="rId31" Type="http://schemas.openxmlformats.org/officeDocument/2006/relationships/hyperlink" Target="https://m.edsoo.ru/8bc48892" TargetMode="External"/><Relationship Id="rId32" Type="http://schemas.openxmlformats.org/officeDocument/2006/relationships/hyperlink" Target="https://m.edsoo.ru/8bc4a4f8" TargetMode="External"/><Relationship Id="rId33" Type="http://schemas.openxmlformats.org/officeDocument/2006/relationships/hyperlink" Target="https://m.edsoo.ru/8bc4a7dc" TargetMode="External"/><Relationship Id="rId34" Type="http://schemas.openxmlformats.org/officeDocument/2006/relationships/hyperlink" Target="https://m.edsoo.ru/8bc489a0" TargetMode="External"/><Relationship Id="rId35" Type="http://schemas.openxmlformats.org/officeDocument/2006/relationships/hyperlink" Target="https://m.edsoo.ru/8bc4b542" TargetMode="External"/><Relationship Id="rId36" Type="http://schemas.openxmlformats.org/officeDocument/2006/relationships/hyperlink" Target="https://m.edsoo.ru/8bc4bd94" TargetMode="External"/><Relationship Id="rId37" Type="http://schemas.openxmlformats.org/officeDocument/2006/relationships/hyperlink" Target="https://m.edsoo.ru/8bc4dc98" TargetMode="External"/><Relationship Id="rId38" Type="http://schemas.openxmlformats.org/officeDocument/2006/relationships/hyperlink" Target="https://m.edsoo.ru/8bc4e0f8" TargetMode="External"/><Relationship Id="rId39" Type="http://schemas.openxmlformats.org/officeDocument/2006/relationships/hyperlink" Target="https://m.edsoo.ru/8bc4e24c" TargetMode="External"/><Relationship Id="rId40" Type="http://schemas.openxmlformats.org/officeDocument/2006/relationships/hyperlink" Target="https://m.edsoo.ru/8bc4d8a6" TargetMode="External"/><Relationship Id="rId41" Type="http://schemas.openxmlformats.org/officeDocument/2006/relationships/hyperlink" Target="https://m.edsoo.ru/8bc4d676" TargetMode="External"/><Relationship Id="rId42" Type="http://schemas.openxmlformats.org/officeDocument/2006/relationships/hyperlink" Target="https://m.edsoo.ru/8bc4d784" TargetMode="External"/><Relationship Id="rId43" Type="http://schemas.openxmlformats.org/officeDocument/2006/relationships/hyperlink" Target="https://m.edsoo.ru/8bc4d43c" TargetMode="External"/><Relationship Id="rId44" Type="http://schemas.openxmlformats.org/officeDocument/2006/relationships/hyperlink" Target="https://m.edsoo.ru/8bc4d554" TargetMode="External"/><Relationship Id="rId45" Type="http://schemas.openxmlformats.org/officeDocument/2006/relationships/hyperlink" Target="https://m.edsoo.ru/f29f5142" TargetMode="External"/><Relationship Id="rId46" Type="http://schemas.openxmlformats.org/officeDocument/2006/relationships/hyperlink" Target="https://m.edsoo.ru/8bc4c1d6" TargetMode="External"/><Relationship Id="rId47" Type="http://schemas.openxmlformats.org/officeDocument/2006/relationships/hyperlink" Target="https://m.edsoo.ru/8bc4c2e4" TargetMode="External"/><Relationship Id="rId48" Type="http://schemas.openxmlformats.org/officeDocument/2006/relationships/hyperlink" Target="https://m.edsoo.ru/8bc4c5c8" TargetMode="External"/><Relationship Id="rId49" Type="http://schemas.openxmlformats.org/officeDocument/2006/relationships/hyperlink" Target="https://m.edsoo.ru/8bc4ca64" TargetMode="External"/><Relationship Id="rId50" Type="http://schemas.openxmlformats.org/officeDocument/2006/relationships/hyperlink" Target="https://m.edsoo.ru/8bc4c6f4" TargetMode="External"/><Relationship Id="rId51" Type="http://schemas.openxmlformats.org/officeDocument/2006/relationships/hyperlink" Target="https://m.edsoo.ru/8bc4c80c" TargetMode="External"/><Relationship Id="rId52" Type="http://schemas.openxmlformats.org/officeDocument/2006/relationships/hyperlink" Target="https://m.edsoo.ru/8bc4cc80" TargetMode="External"/><Relationship Id="rId53" Type="http://schemas.openxmlformats.org/officeDocument/2006/relationships/hyperlink" Target="https://m.edsoo.ru/8bc4cb68" TargetMode="External"/><Relationship Id="rId54" Type="http://schemas.openxmlformats.org/officeDocument/2006/relationships/hyperlink" Target="https://m.edsoo.ru/8bc4f82c" TargetMode="External"/><Relationship Id="rId55" Type="http://schemas.openxmlformats.org/officeDocument/2006/relationships/hyperlink" Target="https://m.edsoo.ru/8bc4c938" TargetMode="External"/><Relationship Id="rId56" Type="http://schemas.openxmlformats.org/officeDocument/2006/relationships/hyperlink" Target="https://m.edsoo.ru/8bc4fc6e" TargetMode="External"/><Relationship Id="rId57" Type="http://schemas.openxmlformats.org/officeDocument/2006/relationships/hyperlink" Target="https://m.edsoo.ru/8bc4cd98" TargetMode="External"/><Relationship Id="rId58" Type="http://schemas.openxmlformats.org/officeDocument/2006/relationships/hyperlink" Target="https://m.edsoo.ru/8bc4d072" TargetMode="External"/><Relationship Id="rId59" Type="http://schemas.openxmlformats.org/officeDocument/2006/relationships/hyperlink" Target="https://m.edsoo.ru/8bc4d298" TargetMode="External"/><Relationship Id="rId60" Type="http://schemas.openxmlformats.org/officeDocument/2006/relationships/hyperlink" Target="https://m.edsoo.ru/8bc4d194" TargetMode="External"/><Relationship Id="rId61" Type="http://schemas.openxmlformats.org/officeDocument/2006/relationships/hyperlink" Target="https://m.edsoo.ru/8bc50358" TargetMode="External"/><Relationship Id="rId62" Type="http://schemas.openxmlformats.org/officeDocument/2006/relationships/hyperlink" Target="https://m.edsoo.ru/8bc4e35a" TargetMode="External"/><Relationship Id="rId63" Type="http://schemas.openxmlformats.org/officeDocument/2006/relationships/hyperlink" Target="https://m.edsoo.ru/8bc4e684" TargetMode="External"/><Relationship Id="rId64" Type="http://schemas.openxmlformats.org/officeDocument/2006/relationships/hyperlink" Target="https://m.edsoo.ru/8bc4ea8a" TargetMode="External"/><Relationship Id="rId65" Type="http://schemas.openxmlformats.org/officeDocument/2006/relationships/hyperlink" Target="https://m.edsoo.ru/8bc4e576" TargetMode="External"/><Relationship Id="rId66" Type="http://schemas.openxmlformats.org/officeDocument/2006/relationships/hyperlink" Target="https://m.edsoo.ru/8bc4e972" TargetMode="External"/><Relationship Id="rId67" Type="http://schemas.openxmlformats.org/officeDocument/2006/relationships/hyperlink" Target="https://m.edsoo.ru/8bc4eecc" TargetMode="External"/><Relationship Id="rId68" Type="http://schemas.openxmlformats.org/officeDocument/2006/relationships/hyperlink" Target="https://m.edsoo.ru/8bc4e972" TargetMode="External"/><Relationship Id="rId69" Type="http://schemas.openxmlformats.org/officeDocument/2006/relationships/hyperlink" Target="https://m.edsoo.ru/8bc4e45e" TargetMode="External"/><Relationship Id="rId70" Type="http://schemas.openxmlformats.org/officeDocument/2006/relationships/hyperlink" Target="https://m.edsoo.ru/8bc4eb98" TargetMode="External"/><Relationship Id="rId71" Type="http://schemas.openxmlformats.org/officeDocument/2006/relationships/hyperlink" Target="https://m.edsoo.ru/8bc4ed00" TargetMode="External"/><Relationship Id="rId72" Type="http://schemas.openxmlformats.org/officeDocument/2006/relationships/hyperlink" Target="https://m.edsoo.ru/8bc4f066" TargetMode="External"/><Relationship Id="rId73" Type="http://schemas.openxmlformats.org/officeDocument/2006/relationships/hyperlink" Target="https://m.edsoo.ru/8bc4f1c4" TargetMode="External"/><Relationship Id="rId74" Type="http://schemas.openxmlformats.org/officeDocument/2006/relationships/hyperlink" Target="https://m.edsoo.ru/8bc514ba" TargetMode="External"/><Relationship Id="rId75" Type="http://schemas.openxmlformats.org/officeDocument/2006/relationships/hyperlink" Target="https://m.edsoo.ru/8bc4f958" TargetMode="External"/><Relationship Id="rId76" Type="http://schemas.openxmlformats.org/officeDocument/2006/relationships/hyperlink" Target="https://m.edsoo.ru/8bc4ff70" TargetMode="External"/><Relationship Id="rId77" Type="http://schemas.openxmlformats.org/officeDocument/2006/relationships/hyperlink" Target="https://m.edsoo.ru/8bc4fc6e" TargetMode="External"/><Relationship Id="rId78" Type="http://schemas.openxmlformats.org/officeDocument/2006/relationships/hyperlink" Target="https://m.edsoo.ru/8bc52806" TargetMode="External"/><Relationship Id="rId79" Type="http://schemas.openxmlformats.org/officeDocument/2006/relationships/hyperlink" Target="https://m.edsoo.ru/8bc52bd0" TargetMode="External"/><Relationship Id="rId80" Type="http://schemas.openxmlformats.org/officeDocument/2006/relationships/hyperlink" Target="https://m.edsoo.ru/8bc4fe30" TargetMode="External"/><Relationship Id="rId81" Type="http://schemas.openxmlformats.org/officeDocument/2006/relationships/hyperlink" Target="https://m.edsoo.ru/8bc4f548" TargetMode="External"/><Relationship Id="rId82" Type="http://schemas.openxmlformats.org/officeDocument/2006/relationships/hyperlink" Target="https://m.edsoo.ru/8bc5072c" TargetMode="External"/><Relationship Id="rId83" Type="http://schemas.openxmlformats.org/officeDocument/2006/relationships/hyperlink" Target="https://m.edsoo.ru/8bc50876" TargetMode="External"/><Relationship Id="rId84" Type="http://schemas.openxmlformats.org/officeDocument/2006/relationships/hyperlink" Target="https://m.edsoo.ru/8bc478de" TargetMode="External"/><Relationship Id="rId85" Type="http://schemas.openxmlformats.org/officeDocument/2006/relationships/hyperlink" Target="https://m.edsoo.ru/8bc47a6e" TargetMode="External"/><Relationship Id="rId86" Type="http://schemas.openxmlformats.org/officeDocument/2006/relationships/hyperlink" Target="https://m.edsoo.ru/8bc47c76" TargetMode="External"/><Relationship Id="rId87" Type="http://schemas.openxmlformats.org/officeDocument/2006/relationships/hyperlink" Target="https://m.edsoo.ru/8bc47d84" TargetMode="External"/><Relationship Id="rId88" Type="http://schemas.openxmlformats.org/officeDocument/2006/relationships/hyperlink" Target="https://m.edsoo.ru/8bc47b72" TargetMode="External"/><Relationship Id="rId89" Type="http://schemas.openxmlformats.org/officeDocument/2006/relationships/hyperlink" Target="https://m.edsoo.ru/8bc52ebe" TargetMode="External"/><Relationship Id="rId90" Type="http://schemas.openxmlformats.org/officeDocument/2006/relationships/hyperlink" Target="https://m.edsoo.ru/8bc53242" TargetMode="External"/><Relationship Id="rId91" Type="http://schemas.openxmlformats.org/officeDocument/2006/relationships/hyperlink" Target="https://m.edsoo.ru/8bc53364" TargetMode="External"/><Relationship Id="rId92" Type="http://schemas.openxmlformats.org/officeDocument/2006/relationships/hyperlink" Target="https://m.edsoo.ru/8bc5347c" TargetMode="External"/><Relationship Id="rId93" Type="http://schemas.openxmlformats.org/officeDocument/2006/relationships/hyperlink" Target="https://m.edsoo.ru/8bc501f0" TargetMode="External"/><Relationship Id="rId94" Type="http://schemas.openxmlformats.org/officeDocument/2006/relationships/hyperlink" Target="https://m.edsoo.ru/8bc51096" TargetMode="External"/><Relationship Id="rId95" Type="http://schemas.openxmlformats.org/officeDocument/2006/relationships/hyperlink" Target="https://m.edsoo.ru/8bc524d2" TargetMode="External"/><Relationship Id="rId96" Type="http://schemas.openxmlformats.org/officeDocument/2006/relationships/hyperlink" Target="https://m.edsoo.ru/8bc525e0" TargetMode="External"/><Relationship Id="rId97" Type="http://schemas.openxmlformats.org/officeDocument/2006/relationships/hyperlink" Target="https://m.edsoo.ru/8bc523ba" TargetMode="External"/><Relationship Id="rId98" Type="http://schemas.openxmlformats.org/officeDocument/2006/relationships/hyperlink" Target="https://m.edsoo.ru/8bc5169a" TargetMode="External"/><Relationship Id="rId99" Type="http://schemas.openxmlformats.org/officeDocument/2006/relationships/hyperlink" Target="https://m.edsoo.ru/8bc513ac" TargetMode="External"/><Relationship Id="rId100" Type="http://schemas.openxmlformats.org/officeDocument/2006/relationships/hyperlink" Target="https://m.edsoo.ru/8bc51b04" TargetMode="External"/><Relationship Id="rId101" Type="http://schemas.openxmlformats.org/officeDocument/2006/relationships/hyperlink" Target="https://m.edsoo.ru/8bc51e24" TargetMode="External"/><Relationship Id="rId102" Type="http://schemas.openxmlformats.org/officeDocument/2006/relationships/hyperlink" Target="https://m.edsoo.ru/8bc51f46" TargetMode="External"/><Relationship Id="rId103" Type="http://schemas.openxmlformats.org/officeDocument/2006/relationships/hyperlink" Target="https://m.edsoo.ru/8bc5218a" TargetMode="External"/><Relationship Id="rId104" Type="http://schemas.openxmlformats.org/officeDocument/2006/relationships/hyperlink" Target="https://m.edsoo.ru/8bc522a2" TargetMode="External"/><Relationship Id="rId105" Type="http://schemas.openxmlformats.org/officeDocument/2006/relationships/hyperlink" Target="https://m.edsoo.ru/8bc518de" TargetMode="External"/><Relationship Id="rId106" Type="http://schemas.openxmlformats.org/officeDocument/2006/relationships/hyperlink" Target="https://m.edsoo.ru/8bc519f6" TargetMode="External"/><Relationship Id="rId107" Type="http://schemas.openxmlformats.org/officeDocument/2006/relationships/hyperlink" Target="https://m.edsoo.ru/8bc51c12" TargetMode="External"/><Relationship Id="rId108" Type="http://schemas.openxmlformats.org/officeDocument/2006/relationships/hyperlink" Target="https://m.edsoo.ru/8bc50bbe" TargetMode="External"/><Relationship Id="rId109" Type="http://schemas.openxmlformats.org/officeDocument/2006/relationships/hyperlink" Target="https://m.edsoo.ru/8bc504ac" TargetMode="External"/><Relationship Id="rId110" Type="http://schemas.openxmlformats.org/officeDocument/2006/relationships/hyperlink" Target="https://m.edsoo.ru/8bc50e34" TargetMode="External"/><Relationship Id="rId111" Type="http://schemas.openxmlformats.org/officeDocument/2006/relationships/hyperlink" Target="https://m.edsoo.ru/8bc51294" TargetMode="External"/><Relationship Id="rId112" Type="http://schemas.openxmlformats.org/officeDocument/2006/relationships/hyperlink" Target="https://m.edsoo.ru/8bc50aa6" TargetMode="External"/><Relationship Id="rId113" Type="http://schemas.openxmlformats.org/officeDocument/2006/relationships/hyperlink" Target="https://m.edsoo.ru/8bc50984" TargetMode="External"/><Relationship Id="rId114" Type="http://schemas.openxmlformats.org/officeDocument/2006/relationships/hyperlink" Target="https://m.edsoo.ru/8bc52928" TargetMode="External"/><Relationship Id="rId115" Type="http://schemas.openxmlformats.org/officeDocument/2006/relationships/hyperlink" Target="https://m.edsoo.ru/f29f3ca2" TargetMode="External"/><Relationship Id="rId116" Type="http://schemas.openxmlformats.org/officeDocument/2006/relationships/hyperlink" Target="https://m.edsoo.ru/f29f3a5e" TargetMode="External"/><Relationship Id="rId117" Type="http://schemas.openxmlformats.org/officeDocument/2006/relationships/hyperlink" Target="https://m.edsoo.ru/f29f3b80" TargetMode="External"/><Relationship Id="rId118" Type="http://schemas.openxmlformats.org/officeDocument/2006/relationships/hyperlink" Target="https://m.edsoo.ru/8bc53710" TargetMode="External"/><Relationship Id="rId119" Type="http://schemas.openxmlformats.org/officeDocument/2006/relationships/hyperlink" Target="https://m.edsoo.ru/8bc5434a" TargetMode="External"/><Relationship Id="rId120" Type="http://schemas.openxmlformats.org/officeDocument/2006/relationships/hyperlink" Target="https://m.edsoo.ru/8bc53850" TargetMode="External"/><Relationship Id="rId121" Type="http://schemas.openxmlformats.org/officeDocument/2006/relationships/hyperlink" Target="https://m.edsoo.ru/8bc53a12" TargetMode="External"/><Relationship Id="rId122" Type="http://schemas.openxmlformats.org/officeDocument/2006/relationships/hyperlink" Target="https://m.edsoo.ru/8bc53bca" TargetMode="External"/><Relationship Id="rId123" Type="http://schemas.openxmlformats.org/officeDocument/2006/relationships/hyperlink" Target="https://m.edsoo.ru/8bc541a6" TargetMode="External"/><Relationship Id="rId124" Type="http://schemas.openxmlformats.org/officeDocument/2006/relationships/hyperlink" Target="https://m.edsoo.ru/f29f3db0" TargetMode="External"/><Relationship Id="rId125" Type="http://schemas.openxmlformats.org/officeDocument/2006/relationships/hyperlink" Target="https://m.edsoo.ru/f29f3ed2" TargetMode="External"/><Relationship Id="rId126" Type="http://schemas.openxmlformats.org/officeDocument/2006/relationships/hyperlink" Target="https://m.edsoo.ru/8bc544a8" TargetMode="External"/><Relationship Id="rId127" Type="http://schemas.openxmlformats.org/officeDocument/2006/relationships/hyperlink" Target="https://m.edsoo.ru/f29f3630" TargetMode="External"/><Relationship Id="rId128" Type="http://schemas.openxmlformats.org/officeDocument/2006/relationships/hyperlink" Target="https://m.edsoo.ru/f29f3928" TargetMode="External"/><Relationship Id="rId129" Type="http://schemas.openxmlformats.org/officeDocument/2006/relationships/hyperlink" Target="https://m.edsoo.ru/8bc52a40" TargetMode="External"/><Relationship Id="rId130" Type="http://schemas.openxmlformats.org/officeDocument/2006/relationships/hyperlink" Target="https://m.edsoo.ru/8bc52da6" TargetMode="External"/><Relationship Id="rId131" Type="http://schemas.openxmlformats.org/officeDocument/2006/relationships/hyperlink" Target="https://m.edsoo.ru/8bc52fd6" TargetMode="External"/><Relationship Id="rId132" Type="http://schemas.openxmlformats.org/officeDocument/2006/relationships/hyperlink" Target="https://m.edsoo.ru/f29f430a" TargetMode="External"/><Relationship Id="rId133" Type="http://schemas.openxmlformats.org/officeDocument/2006/relationships/hyperlink" Target="https://m.edsoo.ru/f29f4422" TargetMode="External"/><Relationship Id="rId134" Type="http://schemas.openxmlformats.org/officeDocument/2006/relationships/hyperlink" Target="https://m.edsoo.ru/f29f41de" TargetMode="External"/><Relationship Id="rId135" Type="http://schemas.openxmlformats.org/officeDocument/2006/relationships/hyperlink" Target="https://m.edsoo.ru/f29f4d8c" TargetMode="External"/><Relationship Id="rId136" Type="http://schemas.openxmlformats.org/officeDocument/2006/relationships/hyperlink" Target="https://m.edsoo.ru/f29f488c" TargetMode="External"/><Relationship Id="rId137" Type="http://schemas.openxmlformats.org/officeDocument/2006/relationships/hyperlink" Target="https://m.edsoo.ru/f29f4544" TargetMode="External"/><Relationship Id="rId138" Type="http://schemas.openxmlformats.org/officeDocument/2006/relationships/hyperlink" Target="https://m.edsoo.ru/f29f4666" TargetMode="External"/><Relationship Id="rId139" Type="http://schemas.openxmlformats.org/officeDocument/2006/relationships/hyperlink" Target="https://m.edsoo.ru/f29f4774" TargetMode="External"/><Relationship Id="rId140" Type="http://schemas.openxmlformats.org/officeDocument/2006/relationships/numbering" Target="numbering.xml"/><Relationship Id="rId141" Type="http://schemas.openxmlformats.org/officeDocument/2006/relationships/fontTable" Target="fontTable.xml"/><Relationship Id="rId142" Type="http://schemas.openxmlformats.org/officeDocument/2006/relationships/settings" Target="settings.xml"/><Relationship Id="rId143" Type="http://schemas.openxmlformats.org/officeDocument/2006/relationships/theme" Target="theme/theme1.xml"/><Relationship Id="rId14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C33EA-D741-404D-8215-4F0946196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Application>Neat_Office/6.2.8.2$Windows_x86 LibreOffice_project/</Application>
  <Pages>46</Pages>
  <Words>6597</Words>
  <Characters>47631</Characters>
  <CharactersWithSpaces>53598</CharactersWithSpaces>
  <Paragraphs>1234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2023-09-27T18:26:00Z</dcterms:created>
  <dc:creator/>
  <dc:description/>
  <dc:language>ru-RU</dc:language>
  <cp:lastModifiedBy/>
  <cp:lastPrinted>2023-10-16T19:13:00Z</cp:lastPrinted>
  <dcterms:modified xsi:type="dcterms:W3CDTF">2023-11-08T15:26:14Z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